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color w:val="02703D"/>
        </w:rPr>
        <w:t>Battery Energy Storage System (BESS)</w:t>
      </w:r>
    </w:p>
    <w:p>
      <w:pPr>
        <w:pStyle w:val="Title"/>
        <w:jc w:val="center"/>
      </w:pPr>
      <w:r>
        <w:rPr>
          <w:sz w:val="40"/>
        </w:rPr>
        <w:t>Emergency Response Plan</w:t>
      </w:r>
    </w:p>
    <w:p/>
    <w:p/>
    <w:tbl>
      <w:tblPr>
        <w:tblStyle w:val="LightGrid-Accent1"/>
        <w:tblW w:type="auto" w:w="0"/>
        <w:tblLook w:firstColumn="1" w:firstRow="1" w:lastColumn="0" w:lastRow="0" w:noHBand="0" w:noVBand="1" w:val="04A0"/>
      </w:tblPr>
      <w:tblGrid>
        <w:gridCol w:w="4320"/>
        <w:gridCol w:w="4320"/>
      </w:tblGrid>
      <w:tr>
        <w:tc>
          <w:tcPr>
            <w:tcW w:type="dxa" w:w="4320"/>
          </w:tcPr>
          <w:p>
            <w:r>
              <w:t>Facility Name:</w:t>
            </w:r>
          </w:p>
        </w:tc>
        <w:tc>
          <w:tcPr>
            <w:tcW w:type="dxa" w:w="4320"/>
          </w:tcPr>
          <w:p>
            <w:r>
              <w:t>[INSERT FACILITY NAME]</w:t>
            </w:r>
          </w:p>
        </w:tc>
      </w:tr>
      <w:tr>
        <w:tc>
          <w:tcPr>
            <w:tcW w:type="dxa" w:w="4320"/>
          </w:tcPr>
          <w:p>
            <w:r>
              <w:t>Facility Address:</w:t>
            </w:r>
          </w:p>
        </w:tc>
        <w:tc>
          <w:tcPr>
            <w:tcW w:type="dxa" w:w="4320"/>
          </w:tcPr>
          <w:p>
            <w:r>
              <w:t>[INSERT COMPLETE ADDRESS]</w:t>
            </w:r>
          </w:p>
        </w:tc>
      </w:tr>
      <w:tr>
        <w:tc>
          <w:tcPr>
            <w:tcW w:type="dxa" w:w="4320"/>
          </w:tcPr>
          <w:p>
            <w:r>
              <w:t>GPS Coordinates:</w:t>
            </w:r>
          </w:p>
        </w:tc>
        <w:tc>
          <w:tcPr>
            <w:tcW w:type="dxa" w:w="4320"/>
          </w:tcPr>
          <w:p>
            <w:r>
              <w:t>[INSERT LAT/LONG]</w:t>
            </w:r>
          </w:p>
        </w:tc>
      </w:tr>
      <w:tr>
        <w:tc>
          <w:tcPr>
            <w:tcW w:type="dxa" w:w="4320"/>
          </w:tcPr>
          <w:p>
            <w:r>
              <w:t>Document Version:</w:t>
            </w:r>
          </w:p>
        </w:tc>
        <w:tc>
          <w:tcPr>
            <w:tcW w:type="dxa" w:w="4320"/>
          </w:tcPr>
          <w:p>
            <w:r>
              <w:t>[VERSION NUMBER]</w:t>
            </w:r>
          </w:p>
        </w:tc>
      </w:tr>
      <w:tr>
        <w:tc>
          <w:tcPr>
            <w:tcW w:type="dxa" w:w="4320"/>
          </w:tcPr>
          <w:p>
            <w:r>
              <w:t>Date of Issue:</w:t>
            </w:r>
          </w:p>
        </w:tc>
        <w:tc>
          <w:tcPr>
            <w:tcW w:type="dxa" w:w="4320"/>
          </w:tcPr>
          <w:p>
            <w:r>
              <w:t>[INSERT DATE]</w:t>
            </w:r>
          </w:p>
        </w:tc>
      </w:tr>
      <w:tr>
        <w:tc>
          <w:tcPr>
            <w:tcW w:type="dxa" w:w="4320"/>
          </w:tcPr>
          <w:p>
            <w:r>
              <w:t>Prepared By:</w:t>
            </w:r>
          </w:p>
        </w:tc>
        <w:tc>
          <w:tcPr>
            <w:tcW w:type="dxa" w:w="4320"/>
          </w:tcPr>
          <w:p>
            <w:r>
              <w:t>[INSERT NAME/ORGANIZATION]</w:t>
            </w:r>
          </w:p>
        </w:tc>
      </w:tr>
    </w:tbl>
    <w:p>
      <w:r>
        <w:br w:type="page"/>
      </w:r>
    </w:p>
    <w:p>
      <w:pPr>
        <w:pStyle w:val="Heading1"/>
      </w:pPr>
      <w:r>
        <w:rPr>
          <w:color w:val="02703D"/>
        </w:rPr>
        <w:t>TABLE OF CONTENTS</w:t>
      </w:r>
    </w:p>
    <w:p>
      <w:r>
        <w:t>[Automatic table of contents - to be generated in final document]</w:t>
      </w:r>
    </w:p>
    <w:p/>
    <w:p>
      <w:pPr>
        <w:pStyle w:val="ListNumber"/>
      </w:pPr>
      <w:r>
        <w:t>1. Introduction and Scope</w:t>
      </w:r>
    </w:p>
    <w:p>
      <w:pPr>
        <w:pStyle w:val="ListNumber"/>
      </w:pPr>
      <w:r>
        <w:t>2. Facility Overview</w:t>
      </w:r>
    </w:p>
    <w:p>
      <w:pPr>
        <w:pStyle w:val="ListNumber"/>
      </w:pPr>
      <w:r>
        <w:t>3. Emergency Contact Information</w:t>
      </w:r>
    </w:p>
    <w:p>
      <w:pPr>
        <w:pStyle w:val="ListNumber"/>
      </w:pPr>
      <w:r>
        <w:t>4. BESS-Specific Hazards</w:t>
      </w:r>
    </w:p>
    <w:p>
      <w:pPr>
        <w:pStyle w:val="ListNumber"/>
      </w:pPr>
      <w:r>
        <w:t>5. Emergency Response Procedures</w:t>
      </w:r>
    </w:p>
    <w:p>
      <w:pPr>
        <w:pStyle w:val="ListNumber"/>
      </w:pPr>
      <w:r>
        <w:t>6. Evacuation and Assembly Points</w:t>
      </w:r>
    </w:p>
    <w:p>
      <w:pPr>
        <w:pStyle w:val="ListNumber"/>
      </w:pPr>
      <w:r>
        <w:t>7. Equipment and PPE Requirements</w:t>
      </w:r>
    </w:p>
    <w:p>
      <w:pPr>
        <w:pStyle w:val="ListNumber"/>
      </w:pPr>
      <w:r>
        <w:t>8. Training and Drills</w:t>
      </w:r>
    </w:p>
    <w:p>
      <w:pPr>
        <w:pStyle w:val="ListNumber"/>
      </w:pPr>
      <w:r>
        <w:t>9. Post-Incident Review Process</w:t>
      </w:r>
    </w:p>
    <w:p>
      <w:pPr>
        <w:pStyle w:val="ListNumber"/>
      </w:pPr>
      <w:r>
        <w:t>10. Document Control and Updates</w:t>
      </w:r>
    </w:p>
    <w:p>
      <w:r>
        <w:br w:type="page"/>
      </w:r>
    </w:p>
    <w:p>
      <w:pPr>
        <w:pStyle w:val="Heading1"/>
      </w:pPr>
      <w:r>
        <w:rPr>
          <w:color w:val="02703D"/>
        </w:rPr>
        <w:t>1. INTRODUCTION AND SCOPE</w:t>
      </w:r>
    </w:p>
    <w:p>
      <w:pPr>
        <w:pStyle w:val="Heading2"/>
      </w:pPr>
      <w:r>
        <w:t>1.1 Purpose</w:t>
      </w:r>
    </w:p>
    <w:p>
      <w:r>
        <w:t>This Emergency Response Plan (ERP) provides guidance for preparing for and safely responding to emergencies at this Battery Energy Storage System (BESS) facility. This plan addresses the unique hazards associated with lithium-ion battery systems and establishes procedures that go beyond traditional electrical facility emergency planning.</w:t>
      </w:r>
    </w:p>
    <w:p>
      <w:pPr>
        <w:pStyle w:val="Heading2"/>
      </w:pPr>
      <w:r>
        <w:t>1.2 Scope</w:t>
      </w:r>
    </w:p>
    <w:p>
      <w:r>
        <w:t>This ERP applies to all personnel, contractors, and emergency responders involved with the operation, maintenance, or emergency response at this BESS facility. It covers:</w:t>
      </w:r>
    </w:p>
    <w:p>
      <w:pPr>
        <w:pStyle w:val="ListBullet"/>
      </w:pPr>
      <w:r>
        <w:t>Fire and thermal runaway incidents</w:t>
      </w:r>
    </w:p>
    <w:p>
      <w:pPr>
        <w:pStyle w:val="ListBullet"/>
      </w:pPr>
      <w:r>
        <w:t>Electrical hazards (arc flash, shock, stranded energy)</w:t>
      </w:r>
    </w:p>
    <w:p>
      <w:pPr>
        <w:pStyle w:val="ListBullet"/>
      </w:pPr>
      <w:r>
        <w:t>Toxic gas release and off-gassing events</w:t>
      </w:r>
    </w:p>
    <w:p>
      <w:pPr>
        <w:pStyle w:val="ListBullet"/>
      </w:pPr>
      <w:r>
        <w:t>Chemical spills or coolant leaks</w:t>
      </w:r>
    </w:p>
    <w:p>
      <w:pPr>
        <w:pStyle w:val="ListBullet"/>
      </w:pPr>
      <w:r>
        <w:t>Natural disasters affecting the facility</w:t>
      </w:r>
    </w:p>
    <w:p>
      <w:pPr>
        <w:pStyle w:val="ListBullet"/>
      </w:pPr>
      <w:r>
        <w:t>Security breaches or vandalism</w:t>
      </w:r>
    </w:p>
    <w:p>
      <w:pPr>
        <w:pStyle w:val="Heading2"/>
      </w:pPr>
      <w:r>
        <w:t>1.3 Life Safety Priority</w:t>
      </w:r>
    </w:p>
    <w:p>
      <w:r>
        <w:rPr>
          <w:b/>
          <w:sz w:val="24"/>
        </w:rPr>
        <w:t>Life safety shall be the highest priority during any emergency event.</w:t>
      </w:r>
    </w:p>
    <w:p>
      <w:pPr>
        <w:pStyle w:val="Heading2"/>
      </w:pPr>
      <w:r>
        <w:t>1.4 Activation</w:t>
      </w:r>
    </w:p>
    <w:p>
      <w:r>
        <w:t>This Emergency Response Plan shall be activated during any emergency response to a battery-related incident on-site, or when conditions indicate potential for such an incident.</w:t>
      </w:r>
    </w:p>
    <w:p>
      <w:pPr>
        <w:pStyle w:val="Heading2"/>
      </w:pPr>
      <w:r>
        <w:t>1.5 Incident Command System</w:t>
      </w:r>
    </w:p>
    <w:p>
      <w:r>
        <w:t>All personnel shall comply with the orders of the Incident Commander (IC) and command staff. The System Owner/Operator and Subject Matter Experts shall coordinate with the IC to provide technical guidance specific to BESS operations.</w:t>
      </w:r>
    </w:p>
    <w:p>
      <w:r>
        <w:br w:type="page"/>
      </w:r>
    </w:p>
    <w:p>
      <w:pPr>
        <w:pStyle w:val="Heading1"/>
      </w:pPr>
      <w:r>
        <w:rPr>
          <w:color w:val="02703D"/>
        </w:rPr>
        <w:t>2. FACILITY OVERVIEW</w:t>
      </w:r>
    </w:p>
    <w:p>
      <w:pPr>
        <w:pStyle w:val="Heading2"/>
      </w:pPr>
      <w:r>
        <w:t>2.1 Site Location and Layout</w:t>
      </w:r>
    </w:p>
    <w:p>
      <w:r>
        <w:t>[INSERT NARRATIVE DESCRIPTION OF FACILITY LOCATION AND NEARBY EXPOSURES]</w:t>
      </w:r>
    </w:p>
    <w:p/>
    <w:p>
      <w:r>
        <w:t>Site Map: [ATTACH SITE LAYOUT DIAGRAM SHOWING:]</w:t>
      </w:r>
    </w:p>
    <w:p>
      <w:pPr>
        <w:pStyle w:val="ListBullet2"/>
      </w:pPr>
      <w:r>
        <w:t>Battery enclosure locations and numbering</w:t>
      </w:r>
    </w:p>
    <w:p>
      <w:pPr>
        <w:pStyle w:val="ListBullet2"/>
      </w:pPr>
      <w:r>
        <w:t>Access gates and roads</w:t>
      </w:r>
    </w:p>
    <w:p>
      <w:pPr>
        <w:pStyle w:val="ListBullet2"/>
      </w:pPr>
      <w:r>
        <w:t>Emergency disconnect locations</w:t>
      </w:r>
    </w:p>
    <w:p>
      <w:pPr>
        <w:pStyle w:val="ListBullet2"/>
      </w:pPr>
      <w:r>
        <w:t>Fire hydrant locations</w:t>
      </w:r>
    </w:p>
    <w:p>
      <w:pPr>
        <w:pStyle w:val="ListBullet2"/>
      </w:pPr>
      <w:r>
        <w:t>Evacuation routes and assembly points</w:t>
      </w:r>
    </w:p>
    <w:p>
      <w:pPr>
        <w:pStyle w:val="ListBullet2"/>
      </w:pPr>
      <w:r>
        <w:t>Nearby exposures (buildings, residences, schools)</w:t>
      </w:r>
    </w:p>
    <w:p>
      <w:pPr>
        <w:pStyle w:val="ListBullet2"/>
      </w:pPr>
      <w:r>
        <w:t>Wind direction (prevailing)</w:t>
      </w:r>
    </w:p>
    <w:p>
      <w:pPr>
        <w:pStyle w:val="Heading2"/>
      </w:pPr>
      <w:r>
        <w:t>2.2 Energy Storage System Specifications</w:t>
      </w:r>
    </w:p>
    <w:tbl>
      <w:tblPr>
        <w:tblStyle w:val="LightGrid-Accent1"/>
        <w:tblW w:type="auto" w:w="0"/>
        <w:tblLook w:firstColumn="1" w:firstRow="1" w:lastColumn="0" w:lastRow="0" w:noHBand="0" w:noVBand="1" w:val="04A0"/>
      </w:tblPr>
      <w:tblGrid>
        <w:gridCol w:w="4320"/>
        <w:gridCol w:w="4320"/>
      </w:tblGrid>
      <w:tr>
        <w:tc>
          <w:tcPr>
            <w:tcW w:type="dxa" w:w="4320"/>
          </w:tcPr>
          <w:p>
            <w:r>
              <w:rPr>
                <w:b/>
              </w:rPr>
              <w:t>Battery Chemistry:</w:t>
            </w:r>
          </w:p>
        </w:tc>
        <w:tc>
          <w:tcPr>
            <w:tcW w:type="dxa" w:w="4320"/>
          </w:tcPr>
          <w:p>
            <w:r>
              <w:t>[INSERT: LFP, NMC, LTO, etc.]</w:t>
            </w:r>
          </w:p>
        </w:tc>
      </w:tr>
      <w:tr>
        <w:tc>
          <w:tcPr>
            <w:tcW w:type="dxa" w:w="4320"/>
          </w:tcPr>
          <w:p>
            <w:r>
              <w:rPr>
                <w:b/>
              </w:rPr>
              <w:t>Manufacturer/Model:</w:t>
            </w:r>
          </w:p>
        </w:tc>
        <w:tc>
          <w:tcPr>
            <w:tcW w:type="dxa" w:w="4320"/>
          </w:tcPr>
          <w:p>
            <w:r>
              <w:t>[INSERT MAKE AND MODEL]</w:t>
            </w:r>
          </w:p>
        </w:tc>
      </w:tr>
      <w:tr>
        <w:tc>
          <w:tcPr>
            <w:tcW w:type="dxa" w:w="4320"/>
          </w:tcPr>
          <w:p>
            <w:r>
              <w:rPr>
                <w:b/>
              </w:rPr>
              <w:t>Total System Capacity:</w:t>
            </w:r>
          </w:p>
        </w:tc>
        <w:tc>
          <w:tcPr>
            <w:tcW w:type="dxa" w:w="4320"/>
          </w:tcPr>
          <w:p>
            <w:r>
              <w:t>[INSERT MW / MWh]</w:t>
            </w:r>
          </w:p>
        </w:tc>
      </w:tr>
      <w:tr>
        <w:tc>
          <w:tcPr>
            <w:tcW w:type="dxa" w:w="4320"/>
          </w:tcPr>
          <w:p>
            <w:r>
              <w:rPr>
                <w:b/>
              </w:rPr>
              <w:t>Capacity per Unit:</w:t>
            </w:r>
          </w:p>
        </w:tc>
        <w:tc>
          <w:tcPr>
            <w:tcW w:type="dxa" w:w="4320"/>
          </w:tcPr>
          <w:p>
            <w:r>
              <w:t>[INSERT kW / kWh per enclosure]</w:t>
            </w:r>
          </w:p>
        </w:tc>
      </w:tr>
      <w:tr>
        <w:tc>
          <w:tcPr>
            <w:tcW w:type="dxa" w:w="4320"/>
          </w:tcPr>
          <w:p>
            <w:r>
              <w:rPr>
                <w:b/>
              </w:rPr>
              <w:t>Number of Units:</w:t>
            </w:r>
          </w:p>
        </w:tc>
        <w:tc>
          <w:tcPr>
            <w:tcW w:type="dxa" w:w="4320"/>
          </w:tcPr>
          <w:p>
            <w:r>
              <w:t>[INSERT NUMBER OF BATTERY ENCLOSURES]</w:t>
            </w:r>
          </w:p>
        </w:tc>
      </w:tr>
      <w:tr>
        <w:tc>
          <w:tcPr>
            <w:tcW w:type="dxa" w:w="4320"/>
          </w:tcPr>
          <w:p>
            <w:r>
              <w:rPr>
                <w:b/>
              </w:rPr>
              <w:t>DC Voltage Range:</w:t>
            </w:r>
          </w:p>
        </w:tc>
        <w:tc>
          <w:tcPr>
            <w:tcW w:type="dxa" w:w="4320"/>
          </w:tcPr>
          <w:p>
            <w:r>
              <w:t>[INSERT VOLTAGE RANGE]</w:t>
            </w:r>
          </w:p>
        </w:tc>
      </w:tr>
      <w:tr>
        <w:tc>
          <w:tcPr>
            <w:tcW w:type="dxa" w:w="4320"/>
          </w:tcPr>
          <w:p>
            <w:r>
              <w:rPr>
                <w:b/>
              </w:rPr>
              <w:t>Cooling System:</w:t>
            </w:r>
          </w:p>
        </w:tc>
        <w:tc>
          <w:tcPr>
            <w:tcW w:type="dxa" w:w="4320"/>
          </w:tcPr>
          <w:p>
            <w:r>
              <w:t>[INSERT: Air-cooled / Liquid-cooled / Immersion]</w:t>
            </w:r>
          </w:p>
        </w:tc>
      </w:tr>
      <w:tr>
        <w:tc>
          <w:tcPr>
            <w:tcW w:type="dxa" w:w="4320"/>
          </w:tcPr>
          <w:p>
            <w:r>
              <w:rPr>
                <w:b/>
              </w:rPr>
              <w:t>Fire Suppression Type:</w:t>
            </w:r>
          </w:p>
        </w:tc>
        <w:tc>
          <w:tcPr>
            <w:tcW w:type="dxa" w:w="4320"/>
          </w:tcPr>
          <w:p>
            <w:r>
              <w:t>[INSERT: Aerosol / Clean agent / Water mist / None]</w:t>
            </w:r>
          </w:p>
        </w:tc>
      </w:tr>
      <w:tr>
        <w:tc>
          <w:tcPr>
            <w:tcW w:type="dxa" w:w="4320"/>
          </w:tcPr>
          <w:p>
            <w:r>
              <w:rPr>
                <w:b/>
              </w:rPr>
              <w:t>Enclosure Type:</w:t>
            </w:r>
          </w:p>
        </w:tc>
        <w:tc>
          <w:tcPr>
            <w:tcW w:type="dxa" w:w="4320"/>
          </w:tcPr>
          <w:p>
            <w:r>
              <w:t>[INSERT: Containerized / Building / Other]</w:t>
            </w:r>
          </w:p>
        </w:tc>
      </w:tr>
      <w:tr>
        <w:tc>
          <w:tcPr>
            <w:tcW w:type="dxa" w:w="4320"/>
          </w:tcPr>
          <w:p>
            <w:r>
              <w:rPr>
                <w:b/>
              </w:rPr>
              <w:t>Grid Connection Point:</w:t>
            </w:r>
          </w:p>
        </w:tc>
        <w:tc>
          <w:tcPr>
            <w:tcW w:type="dxa" w:w="4320"/>
          </w:tcPr>
          <w:p>
            <w:r>
              <w:t>[INSERT UTILITY INTERCONNECTION DETAILS]</w:t>
            </w:r>
          </w:p>
        </w:tc>
      </w:tr>
      <w:tr>
        <w:tc>
          <w:tcPr>
            <w:tcW w:type="dxa" w:w="4320"/>
          </w:tcPr>
          <w:p>
            <w:r>
              <w:rPr>
                <w:b/>
              </w:rPr>
              <w:t>Remote Monitoring:</w:t>
            </w:r>
          </w:p>
        </w:tc>
        <w:tc>
          <w:tcPr>
            <w:tcW w:type="dxa" w:w="4320"/>
          </w:tcPr>
          <w:p>
            <w:r>
              <w:t>[INSERT: Yes/No and monitoring center details]</w:t>
            </w:r>
          </w:p>
        </w:tc>
      </w:tr>
    </w:tbl>
    <w:p>
      <w:r>
        <w:br w:type="page"/>
      </w:r>
    </w:p>
    <w:p>
      <w:pPr>
        <w:pStyle w:val="Heading1"/>
      </w:pPr>
      <w:r>
        <w:rPr>
          <w:color w:val="02703D"/>
        </w:rPr>
        <w:t>3. EMERGENCY CONTACT INFORMATION</w:t>
      </w:r>
    </w:p>
    <w:p>
      <w:pPr>
        <w:jc w:val="center"/>
      </w:pPr>
      <w:r>
        <w:rPr>
          <w:b/>
          <w:color w:val="FF0000"/>
          <w:sz w:val="28"/>
        </w:rPr>
        <w:t>IN CASE OF EMERGENCY CALL 911</w:t>
      </w:r>
    </w:p>
    <w:p>
      <w:r>
        <w:t>Immediately following 911, contact:</w:t>
      </w:r>
    </w:p>
    <w:p>
      <w:pPr>
        <w:pStyle w:val="Heading2"/>
      </w:pPr>
      <w:r>
        <w:t>3.1 Immediate Response Contacts</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Organization</w:t>
            </w:r>
          </w:p>
        </w:tc>
        <w:tc>
          <w:tcPr>
            <w:tcW w:type="dxa" w:w="2160"/>
          </w:tcPr>
          <w:p>
            <w:r>
              <w:rPr>
                <w:b/>
              </w:rPr>
              <w:t>Primary Contact</w:t>
            </w:r>
          </w:p>
        </w:tc>
        <w:tc>
          <w:tcPr>
            <w:tcW w:type="dxa" w:w="2160"/>
          </w:tcPr>
          <w:p>
            <w:r>
              <w:rPr>
                <w:b/>
              </w:rPr>
              <w:t>Phone Number</w:t>
            </w:r>
          </w:p>
        </w:tc>
        <w:tc>
          <w:tcPr>
            <w:tcW w:type="dxa" w:w="2160"/>
          </w:tcPr>
          <w:p>
            <w:r>
              <w:rPr>
                <w:b/>
              </w:rPr>
              <w:t>Email/Notes</w:t>
            </w:r>
          </w:p>
        </w:tc>
      </w:tr>
      <w:tr>
        <w:tc>
          <w:tcPr>
            <w:tcW w:type="dxa" w:w="2160"/>
          </w:tcPr>
          <w:p>
            <w:r>
              <w:t>Local Fire Department</w:t>
            </w:r>
          </w:p>
        </w:tc>
        <w:tc>
          <w:tcPr>
            <w:tcW w:type="dxa" w:w="2160"/>
          </w:tcPr>
          <w:p>
            <w:r>
              <w:t>[Fire Chief Name]</w:t>
            </w:r>
          </w:p>
        </w:tc>
        <w:tc>
          <w:tcPr>
            <w:tcW w:type="dxa" w:w="2160"/>
          </w:tcPr>
          <w:p>
            <w:r>
              <w:t>[Phone]</w:t>
            </w:r>
          </w:p>
        </w:tc>
        <w:tc>
          <w:tcPr>
            <w:tcW w:type="dxa" w:w="2160"/>
          </w:tcPr>
          <w:p>
            <w:r>
              <w:t>[Non-emergency line]</w:t>
            </w:r>
          </w:p>
        </w:tc>
      </w:tr>
      <w:tr>
        <w:tc>
          <w:tcPr>
            <w:tcW w:type="dxa" w:w="2160"/>
          </w:tcPr>
          <w:p>
            <w:r>
              <w:t>Local Police Department</w:t>
            </w:r>
          </w:p>
        </w:tc>
        <w:tc>
          <w:tcPr>
            <w:tcW w:type="dxa" w:w="2160"/>
          </w:tcPr>
          <w:p>
            <w:r>
              <w:t>[Contact Name]</w:t>
            </w:r>
          </w:p>
        </w:tc>
        <w:tc>
          <w:tcPr>
            <w:tcW w:type="dxa" w:w="2160"/>
          </w:tcPr>
          <w:p>
            <w:r>
              <w:t>[Phone]</w:t>
            </w:r>
          </w:p>
        </w:tc>
        <w:tc>
          <w:tcPr>
            <w:tcW w:type="dxa" w:w="2160"/>
          </w:tcPr>
          <w:p>
            <w:r>
              <w:t>[Non-emergency line]</w:t>
            </w:r>
          </w:p>
        </w:tc>
      </w:tr>
      <w:tr>
        <w:tc>
          <w:tcPr>
            <w:tcW w:type="dxa" w:w="2160"/>
          </w:tcPr>
          <w:p>
            <w:r>
              <w:t>System Owner/Operator</w:t>
            </w:r>
          </w:p>
        </w:tc>
        <w:tc>
          <w:tcPr>
            <w:tcW w:type="dxa" w:w="2160"/>
          </w:tcPr>
          <w:p>
            <w:r>
              <w:t>[24/7 Contact]</w:t>
            </w:r>
          </w:p>
        </w:tc>
        <w:tc>
          <w:tcPr>
            <w:tcW w:type="dxa" w:w="2160"/>
          </w:tcPr>
          <w:p>
            <w:r>
              <w:t>[Phone]</w:t>
            </w:r>
          </w:p>
        </w:tc>
        <w:tc>
          <w:tcPr>
            <w:tcW w:type="dxa" w:w="2160"/>
          </w:tcPr>
          <w:p>
            <w:r>
              <w:t>[Email]</w:t>
            </w:r>
          </w:p>
        </w:tc>
      </w:tr>
      <w:tr>
        <w:tc>
          <w:tcPr>
            <w:tcW w:type="dxa" w:w="2160"/>
          </w:tcPr>
          <w:p>
            <w:r>
              <w:t>Network Operations Center</w:t>
            </w:r>
          </w:p>
        </w:tc>
        <w:tc>
          <w:tcPr>
            <w:tcW w:type="dxa" w:w="2160"/>
          </w:tcPr>
          <w:p>
            <w:r>
              <w:t>[NOC Contact]</w:t>
            </w:r>
          </w:p>
        </w:tc>
        <w:tc>
          <w:tcPr>
            <w:tcW w:type="dxa" w:w="2160"/>
          </w:tcPr>
          <w:p>
            <w:r>
              <w:t>[Phone]</w:t>
            </w:r>
          </w:p>
        </w:tc>
        <w:tc>
          <w:tcPr>
            <w:tcW w:type="dxa" w:w="2160"/>
          </w:tcPr>
          <w:p>
            <w:r>
              <w:t>[Monitoring portal URL]</w:t>
            </w:r>
          </w:p>
        </w:tc>
      </w:tr>
      <w:tr>
        <w:tc>
          <w:tcPr>
            <w:tcW w:type="dxa" w:w="2160"/>
          </w:tcPr>
          <w:p>
            <w:r>
              <w:t>Utility Emergency Line</w:t>
            </w:r>
          </w:p>
        </w:tc>
        <w:tc>
          <w:tcPr>
            <w:tcW w:type="dxa" w:w="2160"/>
          </w:tcPr>
          <w:p>
            <w:r>
              <w:t>[Utility Name]</w:t>
            </w:r>
          </w:p>
        </w:tc>
        <w:tc>
          <w:tcPr>
            <w:tcW w:type="dxa" w:w="2160"/>
          </w:tcPr>
          <w:p>
            <w:r>
              <w:t>[Phone]</w:t>
            </w:r>
          </w:p>
        </w:tc>
        <w:tc>
          <w:tcPr>
            <w:tcW w:type="dxa" w:w="2160"/>
          </w:tcPr>
          <w:p>
            <w:r>
              <w:t>[Account/Circuit ID]</w:t>
            </w:r>
          </w:p>
        </w:tc>
      </w:tr>
    </w:tbl>
    <w:p>
      <w:pPr>
        <w:pStyle w:val="Heading2"/>
      </w:pPr>
      <w:r>
        <w:t>3.2 Technical Support Contacts</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Organization</w:t>
            </w:r>
          </w:p>
        </w:tc>
        <w:tc>
          <w:tcPr>
            <w:tcW w:type="dxa" w:w="2160"/>
          </w:tcPr>
          <w:p>
            <w:r>
              <w:rPr>
                <w:b/>
              </w:rPr>
              <w:t>Primary Contact</w:t>
            </w:r>
          </w:p>
        </w:tc>
        <w:tc>
          <w:tcPr>
            <w:tcW w:type="dxa" w:w="2160"/>
          </w:tcPr>
          <w:p>
            <w:r>
              <w:rPr>
                <w:b/>
              </w:rPr>
              <w:t>Phone Number</w:t>
            </w:r>
          </w:p>
        </w:tc>
        <w:tc>
          <w:tcPr>
            <w:tcW w:type="dxa" w:w="2160"/>
          </w:tcPr>
          <w:p>
            <w:r>
              <w:rPr>
                <w:b/>
              </w:rPr>
              <w:t>Email/Notes</w:t>
            </w:r>
          </w:p>
        </w:tc>
      </w:tr>
      <w:tr>
        <w:tc>
          <w:tcPr>
            <w:tcW w:type="dxa" w:w="2160"/>
          </w:tcPr>
          <w:p>
            <w:r>
              <w:t>Battery Manufacturer</w:t>
            </w:r>
          </w:p>
        </w:tc>
        <w:tc>
          <w:tcPr>
            <w:tcW w:type="dxa" w:w="2160"/>
          </w:tcPr>
          <w:p>
            <w:r>
              <w:t>[Company Name]</w:t>
            </w:r>
          </w:p>
        </w:tc>
        <w:tc>
          <w:tcPr>
            <w:tcW w:type="dxa" w:w="2160"/>
          </w:tcPr>
          <w:p>
            <w:r>
              <w:t>[24/7 Emergency Line]</w:t>
            </w:r>
          </w:p>
        </w:tc>
        <w:tc>
          <w:tcPr>
            <w:tcW w:type="dxa" w:w="2160"/>
          </w:tcPr>
          <w:p>
            <w:r>
              <w:t>[Model/Serial #s]</w:t>
            </w:r>
          </w:p>
        </w:tc>
      </w:tr>
      <w:tr>
        <w:tc>
          <w:tcPr>
            <w:tcW w:type="dxa" w:w="2160"/>
          </w:tcPr>
          <w:p>
            <w:r>
              <w:t>Inverter/PCS Manufacturer</w:t>
            </w:r>
          </w:p>
        </w:tc>
        <w:tc>
          <w:tcPr>
            <w:tcW w:type="dxa" w:w="2160"/>
          </w:tcPr>
          <w:p>
            <w:r>
              <w:t>[Company Name]</w:t>
            </w:r>
          </w:p>
        </w:tc>
        <w:tc>
          <w:tcPr>
            <w:tcW w:type="dxa" w:w="2160"/>
          </w:tcPr>
          <w:p>
            <w:r>
              <w:t>[Technical Support]</w:t>
            </w:r>
          </w:p>
        </w:tc>
        <w:tc>
          <w:tcPr>
            <w:tcW w:type="dxa" w:w="2160"/>
          </w:tcPr>
          <w:p>
            <w:r>
              <w:t>[Model/Serial #s]</w:t>
            </w:r>
          </w:p>
        </w:tc>
      </w:tr>
      <w:tr>
        <w:tc>
          <w:tcPr>
            <w:tcW w:type="dxa" w:w="2160"/>
          </w:tcPr>
          <w:p>
            <w:r>
              <w:t>Fire Suppression Provider</w:t>
            </w:r>
          </w:p>
        </w:tc>
        <w:tc>
          <w:tcPr>
            <w:tcW w:type="dxa" w:w="2160"/>
          </w:tcPr>
          <w:p>
            <w:r>
              <w:t>[Company Name]</w:t>
            </w:r>
          </w:p>
        </w:tc>
        <w:tc>
          <w:tcPr>
            <w:tcW w:type="dxa" w:w="2160"/>
          </w:tcPr>
          <w:p>
            <w:r>
              <w:t>[Emergency Service]</w:t>
            </w:r>
          </w:p>
        </w:tc>
        <w:tc>
          <w:tcPr>
            <w:tcW w:type="dxa" w:w="2160"/>
          </w:tcPr>
          <w:p>
            <w:r>
              <w:t>[System type/ID]</w:t>
            </w:r>
          </w:p>
        </w:tc>
      </w:tr>
      <w:tr>
        <w:tc>
          <w:tcPr>
            <w:tcW w:type="dxa" w:w="2160"/>
          </w:tcPr>
          <w:p>
            <w:r>
              <w:t>Site Maintenance Contractor</w:t>
            </w:r>
          </w:p>
        </w:tc>
        <w:tc>
          <w:tcPr>
            <w:tcW w:type="dxa" w:w="2160"/>
          </w:tcPr>
          <w:p>
            <w:r>
              <w:t>[Company Name]</w:t>
            </w:r>
          </w:p>
        </w:tc>
        <w:tc>
          <w:tcPr>
            <w:tcW w:type="dxa" w:w="2160"/>
          </w:tcPr>
          <w:p>
            <w:r>
              <w:t>[On-call Contact]</w:t>
            </w:r>
          </w:p>
        </w:tc>
        <w:tc>
          <w:tcPr>
            <w:tcW w:type="dxa" w:w="2160"/>
          </w:tcPr>
          <w:p>
            <w:r>
              <w:t>[Contract details]</w:t>
            </w:r>
          </w:p>
        </w:tc>
      </w:tr>
    </w:tbl>
    <w:p>
      <w:pPr>
        <w:pStyle w:val="Heading2"/>
      </w:pPr>
      <w:r>
        <w:t>3.3 Regulatory and Stakeholder Contacts</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Organization</w:t>
            </w:r>
          </w:p>
        </w:tc>
        <w:tc>
          <w:tcPr>
            <w:tcW w:type="dxa" w:w="2160"/>
          </w:tcPr>
          <w:p>
            <w:r>
              <w:rPr>
                <w:b/>
              </w:rPr>
              <w:t>Primary Contact</w:t>
            </w:r>
          </w:p>
        </w:tc>
        <w:tc>
          <w:tcPr>
            <w:tcW w:type="dxa" w:w="2160"/>
          </w:tcPr>
          <w:p>
            <w:r>
              <w:rPr>
                <w:b/>
              </w:rPr>
              <w:t>Phone Number</w:t>
            </w:r>
          </w:p>
        </w:tc>
        <w:tc>
          <w:tcPr>
            <w:tcW w:type="dxa" w:w="2160"/>
          </w:tcPr>
          <w:p>
            <w:r>
              <w:rPr>
                <w:b/>
              </w:rPr>
              <w:t>Email/Notes</w:t>
            </w:r>
          </w:p>
        </w:tc>
      </w:tr>
      <w:tr>
        <w:tc>
          <w:tcPr>
            <w:tcW w:type="dxa" w:w="2160"/>
          </w:tcPr>
          <w:p>
            <w:r>
              <w:t>Fire Marshal</w:t>
            </w:r>
          </w:p>
        </w:tc>
        <w:tc>
          <w:tcPr>
            <w:tcW w:type="dxa" w:w="2160"/>
          </w:tcPr>
          <w:p>
            <w:r>
              <w:t>[Name/Office]</w:t>
            </w:r>
          </w:p>
        </w:tc>
        <w:tc>
          <w:tcPr>
            <w:tcW w:type="dxa" w:w="2160"/>
          </w:tcPr>
          <w:p>
            <w:r>
              <w:t>[Phone]</w:t>
            </w:r>
          </w:p>
        </w:tc>
        <w:tc>
          <w:tcPr>
            <w:tcW w:type="dxa" w:w="2160"/>
          </w:tcPr>
          <w:p>
            <w:r>
              <w:t>[Jurisdiction]</w:t>
            </w:r>
          </w:p>
        </w:tc>
      </w:tr>
      <w:tr>
        <w:tc>
          <w:tcPr>
            <w:tcW w:type="dxa" w:w="2160"/>
          </w:tcPr>
          <w:p>
            <w:r>
              <w:t>Environmental Agency</w:t>
            </w:r>
          </w:p>
        </w:tc>
        <w:tc>
          <w:tcPr>
            <w:tcW w:type="dxa" w:w="2160"/>
          </w:tcPr>
          <w:p>
            <w:r>
              <w:t>[Agency Name]</w:t>
            </w:r>
          </w:p>
        </w:tc>
        <w:tc>
          <w:tcPr>
            <w:tcW w:type="dxa" w:w="2160"/>
          </w:tcPr>
          <w:p>
            <w:r>
              <w:t>[Phone]</w:t>
            </w:r>
          </w:p>
        </w:tc>
        <w:tc>
          <w:tcPr>
            <w:tcW w:type="dxa" w:w="2160"/>
          </w:tcPr>
          <w:p>
            <w:r>
              <w:t>[Permit/ID numbers]</w:t>
            </w:r>
          </w:p>
        </w:tc>
      </w:tr>
      <w:tr>
        <w:tc>
          <w:tcPr>
            <w:tcW w:type="dxa" w:w="2160"/>
          </w:tcPr>
          <w:p>
            <w:r>
              <w:t>Insurance Carrier</w:t>
            </w:r>
          </w:p>
        </w:tc>
        <w:tc>
          <w:tcPr>
            <w:tcW w:type="dxa" w:w="2160"/>
          </w:tcPr>
          <w:p>
            <w:r>
              <w:t>[Company Name]</w:t>
            </w:r>
          </w:p>
        </w:tc>
        <w:tc>
          <w:tcPr>
            <w:tcW w:type="dxa" w:w="2160"/>
          </w:tcPr>
          <w:p>
            <w:r>
              <w:t>[Claims Line]</w:t>
            </w:r>
          </w:p>
        </w:tc>
        <w:tc>
          <w:tcPr>
            <w:tcW w:type="dxa" w:w="2160"/>
          </w:tcPr>
          <w:p>
            <w:r>
              <w:t>[Policy number]</w:t>
            </w:r>
          </w:p>
        </w:tc>
      </w:tr>
      <w:tr>
        <w:tc>
          <w:tcPr>
            <w:tcW w:type="dxa" w:w="2160"/>
          </w:tcPr>
          <w:p>
            <w:r>
              <w:t>Legal/Corporate</w:t>
            </w:r>
          </w:p>
        </w:tc>
        <w:tc>
          <w:tcPr>
            <w:tcW w:type="dxa" w:w="2160"/>
          </w:tcPr>
          <w:p>
            <w:r>
              <w:t>[Contact Name]</w:t>
            </w:r>
          </w:p>
        </w:tc>
        <w:tc>
          <w:tcPr>
            <w:tcW w:type="dxa" w:w="2160"/>
          </w:tcPr>
          <w:p>
            <w:r>
              <w:t>[Phone]</w:t>
            </w:r>
          </w:p>
        </w:tc>
        <w:tc>
          <w:tcPr>
            <w:tcW w:type="dxa" w:w="2160"/>
          </w:tcPr>
          <w:p>
            <w:r>
              <w:t>[Escalation threshold]</w:t>
            </w:r>
          </w:p>
        </w:tc>
      </w:tr>
    </w:tbl>
    <w:p/>
    <w:p>
      <w:r>
        <w:rPr>
          <w:b/>
        </w:rPr>
        <w:t xml:space="preserve">NOTE: </w:t>
      </w:r>
      <w:r>
        <w:t>This contact list must be reviewed and updated quarterly. Post copies at all site entrances, in the control room, and provide to local fire department.</w:t>
      </w:r>
    </w:p>
    <w:p>
      <w:r>
        <w:br w:type="page"/>
      </w:r>
    </w:p>
    <w:p>
      <w:pPr>
        <w:pStyle w:val="Heading1"/>
      </w:pPr>
      <w:r>
        <w:rPr>
          <w:color w:val="02703D"/>
        </w:rPr>
        <w:t>4. BESS-SPECIFIC HAZARDS</w:t>
      </w:r>
    </w:p>
    <w:p>
      <w:r>
        <w:t>Battery Energy Storage Systems present unique hazards that differ from traditional electrical facilities. Understanding these hazards is critical for safe emergency response.</w:t>
      </w:r>
    </w:p>
    <w:p>
      <w:pPr>
        <w:pStyle w:val="Heading2"/>
      </w:pPr>
      <w:r>
        <w:t>4.1 Thermal Runaway</w:t>
      </w:r>
    </w:p>
    <w:p>
      <w:r>
        <w:rPr>
          <w:b/>
        </w:rPr>
        <w:t xml:space="preserve">Definition: </w:t>
      </w:r>
      <w:r>
        <w:t>A chemical process where self-heating in a battery cell exceeds the rate of cooling, causing high internal temperatures, melting, off-gassing/venting, and potentially fire or explosion.</w:t>
      </w:r>
    </w:p>
    <w:p/>
    <w:p>
      <w:r>
        <w:t>Causes:</w:t>
      </w:r>
    </w:p>
    <w:p>
      <w:pPr>
        <w:pStyle w:val="ListBullet"/>
      </w:pPr>
      <w:r>
        <w:t>Thermal abuse (external heat exposure)</w:t>
      </w:r>
    </w:p>
    <w:p>
      <w:pPr>
        <w:pStyle w:val="ListBullet"/>
      </w:pPr>
      <w:r>
        <w:t>Mechanical abuse (impact, crushing, penetration)</w:t>
      </w:r>
    </w:p>
    <w:p>
      <w:pPr>
        <w:pStyle w:val="ListBullet"/>
      </w:pPr>
      <w:r>
        <w:t>Electrical abuse (overcharging, external short circuit)</w:t>
      </w:r>
    </w:p>
    <w:p>
      <w:pPr>
        <w:pStyle w:val="ListBullet"/>
      </w:pPr>
      <w:r>
        <w:t>Internal short circuit from manufacturing defects</w:t>
      </w:r>
    </w:p>
    <w:p>
      <w:pPr>
        <w:pStyle w:val="ListBullet"/>
      </w:pPr>
      <w:r>
        <w:t>Development of metallic dendrites over time</w:t>
      </w:r>
    </w:p>
    <w:p/>
    <w:p>
      <w:r>
        <w:rPr>
          <w:b/>
        </w:rPr>
        <w:t xml:space="preserve">WARNING: </w:t>
      </w:r>
      <w:r>
        <w:t>Thermal runaway can propagate from cell to cell, affecting entire modules or racks.</w:t>
      </w:r>
    </w:p>
    <w:p>
      <w:pPr>
        <w:pStyle w:val="Heading2"/>
      </w:pPr>
      <w:r>
        <w:t>4.2 Fire and Re-Ignition Risk</w:t>
      </w:r>
    </w:p>
    <w:p>
      <w:r>
        <w:t>Lithium-ion battery fires have unique characteristics:</w:t>
      </w:r>
    </w:p>
    <w:p>
      <w:pPr>
        <w:pStyle w:val="ListBullet"/>
      </w:pPr>
      <w:r>
        <w:t>Burn extremely hot (1,000-1,500°C / 1,800-2,700°F)</w:t>
      </w:r>
    </w:p>
    <w:p>
      <w:pPr>
        <w:pStyle w:val="ListBullet"/>
      </w:pPr>
      <w:r>
        <w:t>Are not easily extinguished by conventional methods</w:t>
      </w:r>
    </w:p>
    <w:p>
      <w:pPr>
        <w:pStyle w:val="ListBullet"/>
      </w:pPr>
      <w:r>
        <w:t>May burn for hours until all fuel is consumed</w:t>
      </w:r>
    </w:p>
    <w:p>
      <w:pPr>
        <w:pStyle w:val="ListBullet"/>
      </w:pPr>
      <w:r>
        <w:t>Can re-ignite hours or even days after apparent extinguishment</w:t>
      </w:r>
    </w:p>
    <w:p>
      <w:pPr>
        <w:pStyle w:val="ListBullet"/>
      </w:pPr>
      <w:r>
        <w:t>Produce large quantities of toxic smoke and gases</w:t>
      </w:r>
    </w:p>
    <w:p>
      <w:r>
        <w:rPr>
          <w:b/>
        </w:rPr>
        <w:t xml:space="preserve">CRITICAL: </w:t>
      </w:r>
      <w:r>
        <w:t>Do NOT assume a battery fire is completely out. Maintain fire watch and monitoring for minimum 24 hours.</w:t>
      </w:r>
    </w:p>
    <w:p>
      <w:pPr>
        <w:pStyle w:val="Heading2"/>
      </w:pPr>
      <w:r>
        <w:t>4.3 Toxic Gas Release</w:t>
      </w:r>
    </w:p>
    <w:p>
      <w:r>
        <w:t>Battery failures and fires release large quantities of toxic and flammable gases that pose serious inhalation hazards.</w:t>
      </w:r>
    </w:p>
    <w:p/>
    <w:p>
      <w:r>
        <w:t>Common gases released (varies by chemistry):</w:t>
      </w:r>
    </w:p>
    <w:p>
      <w:pPr>
        <w:pStyle w:val="ListBullet"/>
      </w:pPr>
      <w:r>
        <w:t>Hydrogen fluoride (HF) - Extremely toxic, corrosive</w:t>
      </w:r>
    </w:p>
    <w:p>
      <w:pPr>
        <w:pStyle w:val="ListBullet"/>
      </w:pPr>
      <w:r>
        <w:t>Carbon monoxide (CO) - Colorless, odorless, toxic</w:t>
      </w:r>
    </w:p>
    <w:p>
      <w:pPr>
        <w:pStyle w:val="ListBullet"/>
      </w:pPr>
      <w:r>
        <w:t>Carbon dioxide (CO₂) - Asphyxiant at high concentrations</w:t>
      </w:r>
    </w:p>
    <w:p>
      <w:pPr>
        <w:pStyle w:val="ListBullet"/>
      </w:pPr>
      <w:r>
        <w:t>Hydrogen (H₂) - Flammable, explosive at 4-75% concentration</w:t>
      </w:r>
    </w:p>
    <w:p>
      <w:pPr>
        <w:pStyle w:val="ListBullet"/>
      </w:pPr>
      <w:r>
        <w:t>Methane, ethane, other hydrocarbons - Flammable</w:t>
      </w:r>
    </w:p>
    <w:p>
      <w:pPr>
        <w:pStyle w:val="ListBullet"/>
      </w:pPr>
      <w:r>
        <w:t>Volatile organic compounds (VOCs) - Chemistry dependent</w:t>
      </w:r>
    </w:p>
    <w:p>
      <w:r>
        <w:rPr>
          <w:b/>
        </w:rPr>
        <w:t xml:space="preserve">PPE REQUIREMENT: </w:t>
      </w:r>
      <w:r>
        <w:t>Self-Contained Breathing Apparatus (SCBA) is required for entry during or after any off-gassing or fire event.</w:t>
      </w:r>
    </w:p>
    <w:p>
      <w:pPr>
        <w:pStyle w:val="Heading2"/>
      </w:pPr>
      <w:r>
        <w:t>4.4 Explosion Risk</w:t>
      </w:r>
    </w:p>
    <w:p>
      <w:r>
        <w:t>Flammable gases released during thermal runaway can accumulate within battery enclosures. If concentrations reach explosive limits and an ignition source is present, deflagration (explosion) may occur.</w:t>
      </w:r>
    </w:p>
    <w:p>
      <w:r>
        <w:rPr>
          <w:b/>
        </w:rPr>
        <w:t xml:space="preserve">SAFETY PERIMETERS: </w:t>
      </w:r>
      <w:r>
        <w:t>Minimum 100-150 feet from affected enclosures. Stay at angles to enclosure sides, not in direct alignment with doors or vents.</w:t>
      </w:r>
    </w:p>
    <w:p>
      <w:pPr>
        <w:pStyle w:val="Heading2"/>
      </w:pPr>
      <w:r>
        <w:t>4.5 Electrical Hazards</w:t>
      </w:r>
    </w:p>
    <w:p>
      <w:r>
        <w:t>Shock Hazard:</w:t>
      </w:r>
    </w:p>
    <w:p>
      <w:r>
        <w:t>BESS systems operate at high DC voltages (typically 1,000-1,500 VDC). Batteries retain charge even after apparent shutdown - this is called "stranded energy."</w:t>
      </w:r>
    </w:p>
    <w:p/>
    <w:p>
      <w:r>
        <w:t>Arc Flash Hazard:</w:t>
      </w:r>
    </w:p>
    <w:p>
      <w:r>
        <w:t>DC arc flash incidents can be more severe than AC equivalents due to the difficulty of extinguishing DC arcs. Arc flash boundaries must be established per system specifications.</w:t>
      </w:r>
    </w:p>
    <w:p/>
    <w:p>
      <w:r>
        <w:rPr>
          <w:b/>
        </w:rPr>
        <w:t xml:space="preserve">VERIFICATION REQUIRED: </w:t>
      </w:r>
      <w:r>
        <w:t>Always test for zero energy state. NEVER assume a system is de-energized based on visual indicators alone.</w:t>
      </w:r>
    </w:p>
    <w:p>
      <w:pPr>
        <w:pStyle w:val="Heading2"/>
      </w:pPr>
      <w:r>
        <w:t>4.6 Chemical Hazards</w:t>
      </w:r>
    </w:p>
    <w:p>
      <w:r>
        <w:t>Additional chemical hazards at BESS facilities may include:</w:t>
      </w:r>
    </w:p>
    <w:p>
      <w:pPr>
        <w:pStyle w:val="ListBullet"/>
      </w:pPr>
      <w:r>
        <w:t>Battery electrolyte (lithium salts in organic solvents)</w:t>
      </w:r>
    </w:p>
    <w:p>
      <w:pPr>
        <w:pStyle w:val="ListBullet"/>
      </w:pPr>
      <w:r>
        <w:t>Coolant/glycol leaks (liquid-cooled systems)</w:t>
      </w:r>
    </w:p>
    <w:p>
      <w:pPr>
        <w:pStyle w:val="ListBullet"/>
      </w:pPr>
      <w:r>
        <w:t>Refrigerant leaks (HVAC systems)</w:t>
      </w:r>
    </w:p>
    <w:p>
      <w:pPr>
        <w:pStyle w:val="ListBullet"/>
      </w:pPr>
      <w:r>
        <w:t>Fire suppression agent residue</w:t>
      </w:r>
    </w:p>
    <w:p>
      <w:pPr>
        <w:pStyle w:val="ListBullet"/>
      </w:pPr>
      <w:r>
        <w:t>Acidic runoff from firefighting water</w:t>
      </w:r>
    </w:p>
    <w:p/>
    <w:p>
      <w:r>
        <w:t>[INSERT MANUFACTURER-SPECIFIC CHEMICAL HAZARD INFORMATION AND SDS REFERENCES]</w:t>
      </w:r>
    </w:p>
    <w:p>
      <w:r>
        <w:br w:type="page"/>
      </w:r>
    </w:p>
    <w:p>
      <w:pPr>
        <w:pStyle w:val="Heading1"/>
      </w:pPr>
      <w:r>
        <w:rPr>
          <w:color w:val="02703D"/>
        </w:rPr>
        <w:t>5. EMERGENCY RESPONSE PROCEDURES</w:t>
      </w:r>
    </w:p>
    <w:p>
      <w:r>
        <w:t>The following procedures provide guidance for specific emergency scenarios. These procedures are BESS-specific and go beyond traditional electrical facility emergency response.</w:t>
      </w:r>
    </w:p>
    <w:p>
      <w:r>
        <w:rPr>
          <w:b/>
        </w:rPr>
        <w:t xml:space="preserve">UNIVERSAL RULE: </w:t>
      </w:r>
      <w:r>
        <w:t>When in doubt, evacuate and call 911. Coordinate with System Owner/Operator before any system operations.</w:t>
      </w:r>
    </w:p>
    <w:p>
      <w:pPr>
        <w:pStyle w:val="Heading2"/>
      </w:pPr>
      <w:r>
        <w:t>5.1 Fire or Thermal Runaway Incident</w:t>
      </w:r>
    </w:p>
    <w:p/>
    <w:p>
      <w:r>
        <w:rPr>
          <w:b/>
          <w:color w:val="DC3545"/>
          <w:sz w:val="24"/>
        </w:rPr>
        <w:t>IMMEDIATE ACTIONS (First 60 Seconds):</w:t>
      </w:r>
    </w:p>
    <w:p>
      <w:pPr>
        <w:pStyle w:val="ListNumber"/>
      </w:pPr>
      <w:r>
        <w:t>1. EVACUATE ALL PERSONNEL - Sound alarm and initiate facility evacuation</w:t>
      </w:r>
    </w:p>
    <w:p>
      <w:pPr>
        <w:pStyle w:val="ListNumber"/>
      </w:pPr>
      <w:r>
        <w:t>2. CALL 911 - Report "Battery Energy Storage System fire" with specific location</w:t>
      </w:r>
    </w:p>
    <w:p>
      <w:pPr>
        <w:pStyle w:val="ListNumber"/>
      </w:pPr>
      <w:r>
        <w:t>3. CALL SYSTEM OWNER/OPERATOR - Use emergency contact list</w:t>
      </w:r>
    </w:p>
    <w:p>
      <w:pPr>
        <w:pStyle w:val="ListNumber"/>
      </w:pPr>
      <w:r>
        <w:t>4. ESTABLISH SAFETY PERIMETER - Minimum 150 feet (or per manufacturer specs)</w:t>
      </w:r>
    </w:p>
    <w:p>
      <w:pPr>
        <w:pStyle w:val="ListNumber"/>
      </w:pPr>
      <w:r>
        <w:t>5. ACCOUNT FOR PERSONNEL - Confirm all at assembly point</w:t>
      </w:r>
    </w:p>
    <w:p>
      <w:pPr>
        <w:pStyle w:val="ListNumber"/>
      </w:pPr>
      <w:r>
        <w:t>6. DO NOT ATTEMPT SUPPRESSION - Unless trained firefighter with proper equipment</w:t>
      </w:r>
    </w:p>
    <w:p/>
    <w:p>
      <w:r>
        <w:rPr>
          <w:b/>
        </w:rPr>
        <w:t>DO NOT:</w:t>
      </w:r>
    </w:p>
    <w:p>
      <w:pPr>
        <w:pStyle w:val="ListBullet"/>
      </w:pPr>
      <w:r>
        <w:t>Attempt to open battery enclosures</w:t>
      </w:r>
    </w:p>
    <w:p>
      <w:pPr>
        <w:pStyle w:val="ListBullet"/>
      </w:pPr>
      <w:r>
        <w:t>Use water unless specifically approved by manufacturer</w:t>
      </w:r>
    </w:p>
    <w:p>
      <w:pPr>
        <w:pStyle w:val="ListBullet"/>
      </w:pPr>
      <w:r>
        <w:t>Attempt emergency stops without System Owner coordination</w:t>
      </w:r>
    </w:p>
    <w:p>
      <w:pPr>
        <w:pStyle w:val="ListBullet"/>
      </w:pPr>
      <w:r>
        <w:t>Re-enter facility for any reason</w:t>
      </w:r>
    </w:p>
    <w:p>
      <w:pPr>
        <w:pStyle w:val="ListBullet"/>
      </w:pPr>
      <w:r>
        <w:t>Assume systems are de-energized</w:t>
      </w:r>
    </w:p>
    <w:p/>
    <w:p>
      <w:r>
        <w:rPr>
          <w:b/>
        </w:rPr>
        <w:t>Information for First Responders:</w:t>
      </w:r>
    </w:p>
    <w:p>
      <w:r>
        <w:t>Provide fire department with:</w:t>
      </w:r>
    </w:p>
    <w:p>
      <w:pPr>
        <w:pStyle w:val="ListBullet2"/>
      </w:pPr>
      <w:r>
        <w:t>This Emergency Response Plan</w:t>
      </w:r>
    </w:p>
    <w:p>
      <w:pPr>
        <w:pStyle w:val="ListBullet2"/>
      </w:pPr>
      <w:r>
        <w:t>Battery chemistry and capacity (from Section 2.2)</w:t>
      </w:r>
    </w:p>
    <w:p>
      <w:pPr>
        <w:pStyle w:val="ListBullet2"/>
      </w:pPr>
      <w:r>
        <w:t>Location of electrical isolation points</w:t>
      </w:r>
    </w:p>
    <w:p>
      <w:pPr>
        <w:pStyle w:val="ListBullet2"/>
      </w:pPr>
      <w:r>
        <w:t>Site layout showing access routes</w:t>
      </w:r>
    </w:p>
    <w:p>
      <w:pPr>
        <w:pStyle w:val="ListBullet2"/>
      </w:pPr>
      <w:r>
        <w:t>Manufacturer emergency contact information</w:t>
      </w:r>
    </w:p>
    <w:p>
      <w:pPr>
        <w:pStyle w:val="ListBullet2"/>
      </w:pPr>
      <w:r>
        <w:t>Fire suppression system information</w:t>
      </w:r>
    </w:p>
    <w:p>
      <w:pPr>
        <w:pStyle w:val="ListBullet2"/>
      </w:pPr>
      <w:r>
        <w:t>Known wind direction (for smoke/gas dispersion)</w:t>
      </w:r>
    </w:p>
    <w:p/>
    <w:p>
      <w:r>
        <w:rPr>
          <w:b/>
        </w:rPr>
        <w:t>Post-Incident Actions:</w:t>
      </w:r>
    </w:p>
    <w:p>
      <w:pPr>
        <w:pStyle w:val="ListBullet"/>
      </w:pPr>
      <w:r>
        <w:t>Maintain fire watch for minimum 24 hours (re-ignition risk)</w:t>
      </w:r>
    </w:p>
    <w:p>
      <w:pPr>
        <w:pStyle w:val="ListBullet"/>
      </w:pPr>
      <w:r>
        <w:t>Continuous gas monitoring until confirmed safe levels</w:t>
      </w:r>
    </w:p>
    <w:p>
      <w:pPr>
        <w:pStyle w:val="ListBullet"/>
      </w:pPr>
      <w:r>
        <w:t>Isolate affected units from electrical system</w:t>
      </w:r>
    </w:p>
    <w:p>
      <w:pPr>
        <w:pStyle w:val="ListBullet"/>
      </w:pPr>
      <w:r>
        <w:t>Thermal imaging to verify cooling</w:t>
      </w:r>
    </w:p>
    <w:p>
      <w:pPr>
        <w:pStyle w:val="ListBullet"/>
      </w:pPr>
      <w:r>
        <w:t>Do not disturb scene until investigation authorized</w:t>
      </w:r>
    </w:p>
    <w:p>
      <w:pPr>
        <w:pStyle w:val="ListBullet"/>
      </w:pPr>
      <w:r>
        <w:t>Coordinate with manufacturer for damage assessment</w:t>
      </w:r>
    </w:p>
    <w:p>
      <w:pPr>
        <w:pStyle w:val="ListBullet"/>
      </w:pPr>
      <w:r>
        <w:t>Initiate post-incident review process (Section 9)</w:t>
      </w:r>
    </w:p>
    <w:p>
      <w:r>
        <w:br w:type="page"/>
      </w:r>
    </w:p>
    <w:p>
      <w:pPr>
        <w:pStyle w:val="Heading2"/>
      </w:pPr>
      <w:r>
        <w:t>5.2 Electrical Shock or Arc Flash Incident</w:t>
      </w:r>
    </w:p>
    <w:p>
      <w:r>
        <w:rPr>
          <w:b/>
          <w:color w:val="DC3545"/>
          <w:sz w:val="24"/>
        </w:rPr>
        <w:t>IMMEDIATE ACTIONS:</w:t>
      </w:r>
    </w:p>
    <w:p>
      <w:pPr>
        <w:pStyle w:val="ListNumber"/>
      </w:pPr>
      <w:r>
        <w:t>1. DO NOT TOUCH VICTIM if still in contact with energized equipment</w:t>
      </w:r>
    </w:p>
    <w:p>
      <w:pPr>
        <w:pStyle w:val="ListNumber"/>
      </w:pPr>
      <w:r>
        <w:t>2. CALL 911 - Report electrical emergency and medical need</w:t>
      </w:r>
    </w:p>
    <w:p>
      <w:pPr>
        <w:pStyle w:val="ListNumber"/>
      </w:pPr>
      <w:r>
        <w:t>3. DE-ENERGIZE SOURCE - Use emergency disconnect if safe and qualified to do so</w:t>
      </w:r>
    </w:p>
    <w:p>
      <w:pPr>
        <w:pStyle w:val="ListNumber"/>
      </w:pPr>
      <w:r>
        <w:t>4. CLEAR AREA - Establish minimum 10-foot safety boundary</w:t>
      </w:r>
    </w:p>
    <w:p>
      <w:pPr>
        <w:pStyle w:val="ListNumber"/>
      </w:pPr>
      <w:r>
        <w:t>5. CONTACT SYSTEM OWNER - Report incident and electrical status</w:t>
      </w:r>
    </w:p>
    <w:p>
      <w:pPr>
        <w:pStyle w:val="ListNumber"/>
      </w:pPr>
      <w:r>
        <w:t>6. BEGIN CPR - Only after victim is clear of electrical source and if trained</w:t>
      </w:r>
    </w:p>
    <w:p/>
    <w:p>
      <w:r>
        <w:rPr>
          <w:b/>
        </w:rPr>
        <w:t>Arc Flash Considerations:</w:t>
      </w:r>
    </w:p>
    <w:p>
      <w:pPr>
        <w:pStyle w:val="ListBullet"/>
      </w:pPr>
      <w:r>
        <w:t>BESS systems operate at high DC voltages (typical 1000-1500 VDC)</w:t>
      </w:r>
    </w:p>
    <w:p>
      <w:pPr>
        <w:pStyle w:val="ListBullet"/>
      </w:pPr>
      <w:r>
        <w:t>DC arc flash can be more severe than AC equivalents</w:t>
      </w:r>
    </w:p>
    <w:p>
      <w:pPr>
        <w:pStyle w:val="ListBullet"/>
      </w:pPr>
      <w:r>
        <w:t>Arc flash boundaries must be established per system specifications</w:t>
      </w:r>
    </w:p>
    <w:p>
      <w:pPr>
        <w:pStyle w:val="ListBullet"/>
      </w:pPr>
      <w:r>
        <w:t>Only qualified electrical workers with proper PPE may enter boundaries</w:t>
      </w:r>
    </w:p>
    <w:p>
      <w:pPr>
        <w:pStyle w:val="ListBullet"/>
      </w:pPr>
      <w:r>
        <w:t>Full arc-rated PPE required: suit, face shield, gloves, hearing protection</w:t>
      </w:r>
    </w:p>
    <w:p/>
    <w:p>
      <w:r>
        <w:rPr>
          <w:b/>
        </w:rPr>
        <w:t>System Isolation Protocol:</w:t>
      </w:r>
    </w:p>
    <w:p/>
    <w:p>
      <w:r>
        <w:rPr>
          <w:b/>
        </w:rPr>
        <w:t xml:space="preserve">WARNING: </w:t>
      </w:r>
      <w:r>
        <w:t>Improper isolation can worsen conditions or impact grid stability.</w:t>
      </w:r>
    </w:p>
    <w:p>
      <w:pPr>
        <w:pStyle w:val="ListBullet"/>
      </w:pPr>
      <w:r>
        <w:t>Coordinate with System Owner/Operator before any shutdown</w:t>
      </w:r>
    </w:p>
    <w:p>
      <w:pPr>
        <w:pStyle w:val="ListBullet"/>
      </w:pPr>
      <w:r>
        <w:t>Follow manufacturer-specific de-energization procedures</w:t>
      </w:r>
    </w:p>
    <w:p>
      <w:pPr>
        <w:pStyle w:val="ListBullet"/>
      </w:pPr>
      <w:r>
        <w:t>Verify zero energy state (test, do not assume)</w:t>
      </w:r>
    </w:p>
    <w:p>
      <w:pPr>
        <w:pStyle w:val="ListBullet"/>
      </w:pPr>
      <w:r>
        <w:t>Implement lockout/tagout per facility procedures</w:t>
      </w:r>
    </w:p>
    <w:p>
      <w:pPr>
        <w:pStyle w:val="ListBullet"/>
      </w:pPr>
      <w:r>
        <w:t>Maintain lockout until authorized to restore</w:t>
      </w:r>
    </w:p>
    <w:p>
      <w:pPr>
        <w:pStyle w:val="ListBullet"/>
      </w:pPr>
      <w:r>
        <w:t>Document all actions taken</w:t>
      </w:r>
    </w:p>
    <w:p/>
    <w:p>
      <w:r>
        <w:rPr>
          <w:b/>
        </w:rPr>
        <w:t>Post-Incident Actions:</w:t>
      </w:r>
    </w:p>
    <w:p>
      <w:pPr>
        <w:pStyle w:val="ListBullet"/>
      </w:pPr>
      <w:r>
        <w:t>Secure area until qualified personnel assess damage</w:t>
      </w:r>
    </w:p>
    <w:p>
      <w:pPr>
        <w:pStyle w:val="ListBullet"/>
      </w:pPr>
      <w:r>
        <w:t>Conduct root cause analysis</w:t>
      </w:r>
    </w:p>
    <w:p>
      <w:pPr>
        <w:pStyle w:val="ListBullet"/>
      </w:pPr>
      <w:r>
        <w:t>Review arc flash study and update if needed</w:t>
      </w:r>
    </w:p>
    <w:p>
      <w:pPr>
        <w:pStyle w:val="ListBullet"/>
      </w:pPr>
      <w:r>
        <w:t>Inspect all affected equipment before energizing</w:t>
      </w:r>
    </w:p>
    <w:p>
      <w:pPr>
        <w:pStyle w:val="ListBullet"/>
      </w:pPr>
      <w:r>
        <w:t>Update training and procedures based on findings</w:t>
      </w:r>
    </w:p>
    <w:p>
      <w:r>
        <w:br w:type="page"/>
      </w:r>
    </w:p>
    <w:p>
      <w:pPr>
        <w:pStyle w:val="Heading2"/>
      </w:pPr>
      <w:r>
        <w:t>5.3 Toxic Gas Release or Off-Gassing Event</w:t>
      </w:r>
    </w:p>
    <w:p>
      <w:r>
        <w:rPr>
          <w:b/>
          <w:color w:val="DC3545"/>
          <w:sz w:val="24"/>
        </w:rPr>
        <w:t>IMMEDIATE ACTIONS:</w:t>
      </w:r>
    </w:p>
    <w:p>
      <w:pPr>
        <w:pStyle w:val="ListNumber"/>
      </w:pPr>
      <w:r>
        <w:t>1. EVACUATE IMMEDIATELY - Toxic gas requires immediate egress</w:t>
      </w:r>
    </w:p>
    <w:p>
      <w:pPr>
        <w:pStyle w:val="ListNumber"/>
      </w:pPr>
      <w:r>
        <w:t>2. DON SCBA - If available and trained; otherwise evacuate upwind</w:t>
      </w:r>
    </w:p>
    <w:p>
      <w:pPr>
        <w:pStyle w:val="ListNumber"/>
      </w:pPr>
      <w:r>
        <w:t>3. ACTIVATE VENTILATION - If safe to do so remotely</w:t>
      </w:r>
    </w:p>
    <w:p>
      <w:pPr>
        <w:pStyle w:val="ListNumber"/>
      </w:pPr>
      <w:r>
        <w:t>4. CALL 911 - Report toxic gas release from battery system</w:t>
      </w:r>
    </w:p>
    <w:p>
      <w:pPr>
        <w:pStyle w:val="ListNumber"/>
      </w:pPr>
      <w:r>
        <w:t>5. ESTABLISH UPWIND ASSEMBLY - At designated safe location</w:t>
      </w:r>
    </w:p>
    <w:p>
      <w:pPr>
        <w:pStyle w:val="ListNumber"/>
      </w:pPr>
      <w:r>
        <w:t>6. CONTACT HAZMAT TEAM - If available in jurisdiction</w:t>
      </w:r>
    </w:p>
    <w:p/>
    <w:p>
      <w:r>
        <w:rPr>
          <w:b/>
        </w:rPr>
        <w:t>Gas Detection Requirements:</w:t>
      </w:r>
    </w:p>
    <w:p>
      <w:pPr>
        <w:pStyle w:val="ListBullet"/>
      </w:pPr>
      <w:r>
        <w:t>Hydrogen fluoride (HF) - Extremely toxic, specialized detection required</w:t>
      </w:r>
    </w:p>
    <w:p>
      <w:pPr>
        <w:pStyle w:val="ListBullet"/>
      </w:pPr>
      <w:r>
        <w:t>Carbon monoxide (CO) - Colorless, odorless, continuous monitoring</w:t>
      </w:r>
    </w:p>
    <w:p>
      <w:pPr>
        <w:pStyle w:val="ListBullet"/>
      </w:pPr>
      <w:r>
        <w:t>Volatile organic compounds (VOCs) - Chemistry-specific</w:t>
      </w:r>
    </w:p>
    <w:p>
      <w:pPr>
        <w:pStyle w:val="ListBullet"/>
      </w:pPr>
      <w:r>
        <w:t>Lower explosive limit (LEL) - Combustible gas monitoring</w:t>
      </w:r>
    </w:p>
    <w:p>
      <w:pPr>
        <w:pStyle w:val="ListBullet"/>
      </w:pPr>
      <w:r>
        <w:t>Oxygen levels - Ensure adequate before entry</w:t>
      </w:r>
    </w:p>
    <w:p/>
    <w:p>
      <w:r>
        <w:rPr>
          <w:b/>
        </w:rPr>
        <w:t>Re-Entry Protocol:</w:t>
      </w:r>
    </w:p>
    <w:p>
      <w:r>
        <w:t>NO RE-ENTRY until ALL of the following conditions are met:</w:t>
      </w:r>
    </w:p>
    <w:p>
      <w:pPr>
        <w:pStyle w:val="ListBullet2"/>
      </w:pPr>
      <w:r>
        <w:t>Atmosphere testing confirms safe levels of all target gases</w:t>
      </w:r>
    </w:p>
    <w:p>
      <w:pPr>
        <w:pStyle w:val="ListBullet2"/>
      </w:pPr>
      <w:r>
        <w:t>Ventilation system has operated for [INSERT MANUFACTURER TIME REQUIREMENT]</w:t>
      </w:r>
    </w:p>
    <w:p>
      <w:pPr>
        <w:pStyle w:val="ListBullet2"/>
      </w:pPr>
      <w:r>
        <w:t>Incident Commander authorizes re-entry</w:t>
      </w:r>
    </w:p>
    <w:p>
      <w:pPr>
        <w:pStyle w:val="ListBullet2"/>
      </w:pPr>
      <w:r>
        <w:t>Continuous gas monitoring established for re-entry team</w:t>
      </w:r>
    </w:p>
    <w:p>
      <w:pPr>
        <w:pStyle w:val="ListBullet2"/>
      </w:pPr>
      <w:r>
        <w:t>Full PPE including SCBA worn by entry team</w:t>
      </w:r>
    </w:p>
    <w:p>
      <w:pPr>
        <w:pStyle w:val="ListBullet2"/>
      </w:pPr>
      <w:r>
        <w:t>Two-person buddy system with continuous communication</w:t>
      </w:r>
    </w:p>
    <w:p>
      <w:pPr>
        <w:pStyle w:val="Heading2"/>
      </w:pPr>
      <w:r>
        <w:t>5.4 Chemical Spill or Coolant Leak</w:t>
      </w:r>
    </w:p>
    <w:p>
      <w:r>
        <w:rPr>
          <w:b/>
          <w:color w:val="DC3545"/>
          <w:sz w:val="24"/>
        </w:rPr>
        <w:t>IMMEDIATE ACTIONS:</w:t>
      </w:r>
    </w:p>
    <w:p>
      <w:pPr>
        <w:pStyle w:val="ListNumber"/>
      </w:pPr>
      <w:r>
        <w:t>1. EVACUATE AFFECTED AREA - Move personnel to safe location</w:t>
      </w:r>
    </w:p>
    <w:p>
      <w:pPr>
        <w:pStyle w:val="ListNumber"/>
      </w:pPr>
      <w:r>
        <w:t>2. VENTILATE - Open doors/activate ventilation if safe to do so</w:t>
      </w:r>
    </w:p>
    <w:p>
      <w:pPr>
        <w:pStyle w:val="ListNumber"/>
      </w:pPr>
      <w:r>
        <w:t>3. DON PPE - Chemical-resistant gloves, goggles, respirator as appropriate</w:t>
      </w:r>
    </w:p>
    <w:p>
      <w:pPr>
        <w:pStyle w:val="ListNumber"/>
      </w:pPr>
      <w:r>
        <w:t>4. CONTAIN SPILL - Use absorbent materials, berms, or spill kits</w:t>
      </w:r>
    </w:p>
    <w:p>
      <w:pPr>
        <w:pStyle w:val="ListNumber"/>
      </w:pPr>
      <w:r>
        <w:t>5. CONTACT SYSTEM OWNER - Report spill type and extent</w:t>
      </w:r>
    </w:p>
    <w:p>
      <w:pPr>
        <w:pStyle w:val="ListNumber"/>
      </w:pPr>
      <w:r>
        <w:t>6. CALL 911 - If large spill or if personnel exposed</w:t>
      </w:r>
    </w:p>
    <w:p/>
    <w:p>
      <w:r>
        <w:rPr>
          <w:b/>
        </w:rPr>
        <w:t>Spill Response Equipment Required:</w:t>
      </w:r>
    </w:p>
    <w:p>
      <w:r>
        <w:t>[INSERT LOCATION OF SPILL KITS AND CONTENTS]</w:t>
      </w:r>
    </w:p>
    <w:p/>
    <w:p>
      <w:r>
        <w:rPr>
          <w:b/>
        </w:rPr>
        <w:t>Post-Incident Actions:</w:t>
      </w:r>
    </w:p>
    <w:p>
      <w:pPr>
        <w:pStyle w:val="ListBullet"/>
      </w:pPr>
      <w:r>
        <w:t>Dispose of contaminated materials per hazardous waste protocols</w:t>
      </w:r>
    </w:p>
    <w:p>
      <w:pPr>
        <w:pStyle w:val="ListBullet"/>
      </w:pPr>
      <w:r>
        <w:t>Decontaminate affected area</w:t>
      </w:r>
    </w:p>
    <w:p>
      <w:pPr>
        <w:pStyle w:val="ListBullet"/>
      </w:pPr>
      <w:r>
        <w:t>Inspect for equipment damage or ongoing leaks</w:t>
      </w:r>
    </w:p>
    <w:p>
      <w:pPr>
        <w:pStyle w:val="ListBullet"/>
      </w:pPr>
      <w:r>
        <w:t>Review SDS for specific chemical involved</w:t>
      </w:r>
    </w:p>
    <w:p>
      <w:pPr>
        <w:pStyle w:val="ListBullet"/>
      </w:pPr>
      <w:r>
        <w:t>Document spill type, volume, and response actions</w:t>
      </w:r>
    </w:p>
    <w:p>
      <w:pPr>
        <w:pStyle w:val="Heading2"/>
      </w:pPr>
      <w:r>
        <w:t>5.5 Natural Disaster (Earthquake, Flood, Severe Weather)</w:t>
      </w:r>
    </w:p>
    <w:p>
      <w:r>
        <w:rPr>
          <w:b/>
          <w:color w:val="DC3545"/>
          <w:sz w:val="24"/>
        </w:rPr>
        <w:t>IMMEDIATE ACTIONS:</w:t>
      </w:r>
    </w:p>
    <w:p>
      <w:pPr>
        <w:pStyle w:val="ListNumber"/>
      </w:pPr>
      <w:r>
        <w:t>1. PROTECT PERSONNEL - Seek shelter or evacuate as appropriate</w:t>
      </w:r>
    </w:p>
    <w:p>
      <w:pPr>
        <w:pStyle w:val="ListNumber"/>
      </w:pPr>
      <w:r>
        <w:t>2. SHUT DOWN SYSTEM - If safe to do so and if authorized</w:t>
      </w:r>
    </w:p>
    <w:p>
      <w:pPr>
        <w:pStyle w:val="ListNumber"/>
      </w:pPr>
      <w:r>
        <w:t>3. EVACUATE AFTER IMMEDIATE DANGER - Once safe to move</w:t>
      </w:r>
    </w:p>
    <w:p>
      <w:pPr>
        <w:pStyle w:val="ListNumber"/>
      </w:pPr>
      <w:r>
        <w:t>4. CONTACT SYSTEM OWNER - Report facility status</w:t>
      </w:r>
    </w:p>
    <w:p>
      <w:pPr>
        <w:pStyle w:val="ListNumber"/>
      </w:pPr>
      <w:r>
        <w:t>5. NOTIFY UTILITY - Report potential grid impact</w:t>
      </w:r>
    </w:p>
    <w:p>
      <w:pPr>
        <w:pStyle w:val="ListNumber"/>
      </w:pPr>
      <w:r>
        <w:t>6. CALL 911 - If injuries, damage, or facility compromise</w:t>
      </w:r>
    </w:p>
    <w:p/>
    <w:p>
      <w:r>
        <w:rPr>
          <w:b/>
        </w:rPr>
        <w:t>Post-Event Inspection (Before Re-Energizing):</w:t>
      </w:r>
    </w:p>
    <w:p>
      <w:pPr>
        <w:pStyle w:val="ListBullet"/>
      </w:pPr>
      <w:r>
        <w:t>Structural integrity of all enclosures and foundations</w:t>
      </w:r>
    </w:p>
    <w:p>
      <w:pPr>
        <w:pStyle w:val="ListBullet"/>
      </w:pPr>
      <w:r>
        <w:t>Water intrusion or flood damage</w:t>
      </w:r>
    </w:p>
    <w:p>
      <w:pPr>
        <w:pStyle w:val="ListBullet"/>
      </w:pPr>
      <w:r>
        <w:t>Damage to electrical connections and cables</w:t>
      </w:r>
    </w:p>
    <w:p>
      <w:pPr>
        <w:pStyle w:val="ListBullet"/>
      </w:pPr>
      <w:r>
        <w:t>BMS and monitoring system functionality</w:t>
      </w:r>
    </w:p>
    <w:p>
      <w:pPr>
        <w:pStyle w:val="ListBullet"/>
      </w:pPr>
      <w:r>
        <w:t>Fire detection and suppression system status</w:t>
      </w:r>
    </w:p>
    <w:p>
      <w:pPr>
        <w:pStyle w:val="ListBullet"/>
      </w:pPr>
      <w:r>
        <w:t>Ventilation system operation</w:t>
      </w:r>
    </w:p>
    <w:p>
      <w:pPr>
        <w:pStyle w:val="ListBullet"/>
      </w:pPr>
      <w:r>
        <w:t>No signs of thermal events or off-gassing</w:t>
      </w:r>
    </w:p>
    <w:p/>
    <w:p>
      <w:r>
        <w:rPr>
          <w:b/>
        </w:rPr>
        <w:t xml:space="preserve">CRITICAL: </w:t>
      </w:r>
      <w:r>
        <w:t>Resume operations ONLY after safety clearance from qualified engineer and System Owner/Operator.</w:t>
      </w:r>
    </w:p>
    <w:p>
      <w:pPr>
        <w:pStyle w:val="Heading2"/>
      </w:pPr>
      <w:r>
        <w:t>5.6 Security Breach or Vandalism</w:t>
      </w:r>
    </w:p>
    <w:p>
      <w:r>
        <w:rPr>
          <w:b/>
          <w:color w:val="DC3545"/>
          <w:sz w:val="24"/>
        </w:rPr>
        <w:t>IMMEDIATE ACTIONS:</w:t>
      </w:r>
    </w:p>
    <w:p>
      <w:pPr>
        <w:pStyle w:val="ListNumber"/>
      </w:pPr>
      <w:r>
        <w:t>1. DO NOT CONFRONT INTRUDERS - Maintain safe distance</w:t>
      </w:r>
    </w:p>
    <w:p>
      <w:pPr>
        <w:pStyle w:val="ListNumber"/>
      </w:pPr>
      <w:r>
        <w:t>2. CALL 911 - Report security breach and location</w:t>
      </w:r>
    </w:p>
    <w:p>
      <w:pPr>
        <w:pStyle w:val="ListNumber"/>
      </w:pPr>
      <w:r>
        <w:t>3. NOTIFY SECURITY - If contract security service exists</w:t>
      </w:r>
    </w:p>
    <w:p>
      <w:pPr>
        <w:pStyle w:val="ListNumber"/>
      </w:pPr>
      <w:r>
        <w:t>4. CONTACT SYSTEM OWNER - Report breach and potential tampering</w:t>
      </w:r>
    </w:p>
    <w:p>
      <w:pPr>
        <w:pStyle w:val="ListNumber"/>
      </w:pPr>
      <w:r>
        <w:t>5. SECURE AREA - Prevent additional access if safe to do so</w:t>
      </w:r>
    </w:p>
    <w:p>
      <w:pPr>
        <w:pStyle w:val="ListNumber"/>
      </w:pPr>
      <w:r>
        <w:t>6. PRESERVE EVIDENCE - Do not disturb scene</w:t>
      </w:r>
    </w:p>
    <w:p/>
    <w:p>
      <w:r>
        <w:rPr>
          <w:b/>
        </w:rPr>
        <w:t>Post-Incident Actions:</w:t>
      </w:r>
    </w:p>
    <w:p>
      <w:pPr>
        <w:pStyle w:val="ListBullet"/>
      </w:pPr>
      <w:r>
        <w:t>Review surveillance footage</w:t>
      </w:r>
    </w:p>
    <w:p>
      <w:pPr>
        <w:pStyle w:val="ListBullet"/>
      </w:pPr>
      <w:r>
        <w:t>Conduct thorough facility inspection for tampering</w:t>
      </w:r>
    </w:p>
    <w:p>
      <w:pPr>
        <w:pStyle w:val="ListBullet"/>
      </w:pPr>
      <w:r>
        <w:t>Check all BMS alarms and system parameters</w:t>
      </w:r>
    </w:p>
    <w:p>
      <w:pPr>
        <w:pStyle w:val="ListBullet"/>
      </w:pPr>
      <w:r>
        <w:t>Test fire detection and suppression systems</w:t>
      </w:r>
    </w:p>
    <w:p>
      <w:pPr>
        <w:pStyle w:val="ListBullet"/>
      </w:pPr>
      <w:r>
        <w:t>Assess for equipment damage or theft</w:t>
      </w:r>
    </w:p>
    <w:p>
      <w:pPr>
        <w:pStyle w:val="ListBullet"/>
      </w:pPr>
      <w:r>
        <w:t>Coordinate with law enforcement investigation</w:t>
      </w:r>
    </w:p>
    <w:p>
      <w:pPr>
        <w:pStyle w:val="ListBullet"/>
      </w:pPr>
      <w:r>
        <w:t>Enhance security measures if warranted</w:t>
      </w:r>
    </w:p>
    <w:p>
      <w:r>
        <w:br w:type="page"/>
      </w:r>
    </w:p>
    <w:p>
      <w:pPr>
        <w:pStyle w:val="Heading1"/>
      </w:pPr>
      <w:r>
        <w:rPr>
          <w:color w:val="02703D"/>
        </w:rPr>
        <w:t>6. EVACUATION AND ASSEMBLY POINTS</w:t>
      </w:r>
    </w:p>
    <w:p>
      <w:pPr>
        <w:pStyle w:val="Heading2"/>
      </w:pPr>
      <w:r>
        <w:t>6.1 Evacuation Triggers</w:t>
      </w:r>
    </w:p>
    <w:p>
      <w:r>
        <w:t>Immediate evacuation is required when:</w:t>
      </w:r>
    </w:p>
    <w:p>
      <w:pPr>
        <w:pStyle w:val="ListBullet"/>
      </w:pPr>
      <w:r>
        <w:t>Fire alarm activation</w:t>
      </w:r>
    </w:p>
    <w:p>
      <w:pPr>
        <w:pStyle w:val="ListBullet"/>
      </w:pPr>
      <w:r>
        <w:t>Visible fire, smoke, or flames</w:t>
      </w:r>
    </w:p>
    <w:p>
      <w:pPr>
        <w:pStyle w:val="ListBullet"/>
      </w:pPr>
      <w:r>
        <w:t>BMS alarms indicating thermal runaway</w:t>
      </w:r>
    </w:p>
    <w:p>
      <w:pPr>
        <w:pStyle w:val="ListBullet"/>
      </w:pPr>
      <w:r>
        <w:t>Detection of toxic gas or chemical odors</w:t>
      </w:r>
    </w:p>
    <w:p>
      <w:pPr>
        <w:pStyle w:val="ListBullet"/>
      </w:pPr>
      <w:r>
        <w:t>Explosion or loud noises from battery enclosures</w:t>
      </w:r>
    </w:p>
    <w:p>
      <w:pPr>
        <w:pStyle w:val="ListBullet"/>
      </w:pPr>
      <w:r>
        <w:t>Electrical incident with ongoing hazard</w:t>
      </w:r>
    </w:p>
    <w:p>
      <w:pPr>
        <w:pStyle w:val="ListBullet"/>
      </w:pPr>
      <w:r>
        <w:t>Earthquake or other natural disaster</w:t>
      </w:r>
    </w:p>
    <w:p>
      <w:pPr>
        <w:pStyle w:val="ListBullet"/>
      </w:pPr>
      <w:r>
        <w:t>Ordered by Incident Commander or emergency personnel</w:t>
      </w:r>
    </w:p>
    <w:p>
      <w:pPr>
        <w:pStyle w:val="Heading2"/>
      </w:pPr>
      <w:r>
        <w:t>6.2 Evacuation Routes and Assembly Points</w:t>
      </w:r>
    </w:p>
    <w:p>
      <w:r>
        <w:t>[INSERT FACILITY-SPECIFIC EVACUATION INFORMATION:]</w:t>
      </w:r>
    </w:p>
    <w:p>
      <w:pPr>
        <w:pStyle w:val="ListBullet2"/>
      </w:pPr>
      <w:r>
        <w:t>Primary evacuation routes (marked on site map)</w:t>
      </w:r>
    </w:p>
    <w:p>
      <w:pPr>
        <w:pStyle w:val="ListBullet2"/>
      </w:pPr>
      <w:r>
        <w:t>Secondary evacuation routes (if primary blocked)</w:t>
      </w:r>
    </w:p>
    <w:p>
      <w:pPr>
        <w:pStyle w:val="ListBullet2"/>
      </w:pPr>
      <w:r>
        <w:t>Primary assembly point location: [INSERT LOCATION AND GPS]</w:t>
      </w:r>
    </w:p>
    <w:p>
      <w:pPr>
        <w:pStyle w:val="ListBullet2"/>
      </w:pPr>
      <w:r>
        <w:t>Secondary assembly point location: [INSERT LOCATION AND GPS]</w:t>
      </w:r>
    </w:p>
    <w:p>
      <w:pPr>
        <w:pStyle w:val="ListBullet2"/>
      </w:pPr>
      <w:r>
        <w:t>Assembly points must be minimum 150 feet from facility</w:t>
      </w:r>
    </w:p>
    <w:p>
      <w:pPr>
        <w:pStyle w:val="ListBullet2"/>
      </w:pPr>
      <w:r>
        <w:t>Assembly points must be upwind of prevailing winds</w:t>
      </w:r>
    </w:p>
    <w:p>
      <w:pPr>
        <w:pStyle w:val="ListBullet2"/>
      </w:pPr>
      <w:r>
        <w:t>Covered/sheltered assembly areas (if applicable)</w:t>
      </w:r>
    </w:p>
    <w:p>
      <w:pPr>
        <w:pStyle w:val="Heading2"/>
      </w:pPr>
      <w:r>
        <w:t>6.3 Personnel Accountability</w:t>
      </w:r>
    </w:p>
    <w:p>
      <w:r>
        <w:t>Evacuation Procedure:</w:t>
      </w:r>
    </w:p>
    <w:p>
      <w:pPr>
        <w:pStyle w:val="ListNumber"/>
      </w:pPr>
      <w:r>
        <w:t>Exit via nearest safe evacuation route</w:t>
      </w:r>
    </w:p>
    <w:p>
      <w:pPr>
        <w:pStyle w:val="ListNumber"/>
      </w:pPr>
      <w:r>
        <w:t>Do not stop to collect personal items</w:t>
      </w:r>
    </w:p>
    <w:p>
      <w:pPr>
        <w:pStyle w:val="ListNumber"/>
      </w:pPr>
      <w:r>
        <w:t>Assist others if safe to do so</w:t>
      </w:r>
    </w:p>
    <w:p>
      <w:pPr>
        <w:pStyle w:val="ListNumber"/>
      </w:pPr>
      <w:r>
        <w:t>Proceed directly to assembly point</w:t>
      </w:r>
    </w:p>
    <w:p>
      <w:pPr>
        <w:pStyle w:val="ListNumber"/>
      </w:pPr>
      <w:r>
        <w:t>Report to supervisor/accountability officer</w:t>
      </w:r>
    </w:p>
    <w:p>
      <w:pPr>
        <w:pStyle w:val="ListNumber"/>
      </w:pPr>
      <w:r>
        <w:t>Do not re-enter for any reason until authorized</w:t>
      </w:r>
    </w:p>
    <w:p/>
    <w:p>
      <w:r>
        <w:rPr>
          <w:b/>
        </w:rPr>
        <w:t>Accountability Process:</w:t>
      </w:r>
    </w:p>
    <w:p>
      <w:pPr>
        <w:pStyle w:val="ListBullet"/>
      </w:pPr>
      <w:r>
        <w:t>Supervisor conducts roll call at assembly point</w:t>
      </w:r>
    </w:p>
    <w:p>
      <w:pPr>
        <w:pStyle w:val="ListBullet"/>
      </w:pPr>
      <w:r>
        <w:t>Report any missing personnel to Incident Commander immediately</w:t>
      </w:r>
    </w:p>
    <w:p>
      <w:pPr>
        <w:pStyle w:val="ListBullet"/>
      </w:pPr>
      <w:r>
        <w:t>Missing persons: provide last known location</w:t>
      </w:r>
    </w:p>
    <w:p>
      <w:pPr>
        <w:pStyle w:val="ListBullet"/>
      </w:pPr>
      <w:r>
        <w:t>Visitor log must be checked if visitors on-site</w:t>
      </w:r>
    </w:p>
    <w:p>
      <w:pPr>
        <w:pStyle w:val="ListBullet"/>
      </w:pPr>
      <w:r>
        <w:t>Do not assume missing persons left voluntarily</w:t>
      </w:r>
    </w:p>
    <w:p>
      <w:pPr>
        <w:pStyle w:val="Heading2"/>
      </w:pPr>
      <w:r>
        <w:t>6.4 Re-Entry Authorization</w:t>
      </w:r>
    </w:p>
    <w:p>
      <w:r>
        <w:t>Re-entry to facility is permitted ONLY when ALL of the following are confirmed:</w:t>
      </w:r>
    </w:p>
    <w:p>
      <w:pPr>
        <w:pStyle w:val="ListBullet2"/>
      </w:pPr>
      <w:r>
        <w:t>Emergency resolved and Incident Commander declares safe</w:t>
      </w:r>
    </w:p>
    <w:p>
      <w:pPr>
        <w:pStyle w:val="ListBullet2"/>
      </w:pPr>
      <w:r>
        <w:t>Atmosphere testing completed (if applicable) showing safe levels</w:t>
      </w:r>
    </w:p>
    <w:p>
      <w:pPr>
        <w:pStyle w:val="ListBullet2"/>
      </w:pPr>
      <w:r>
        <w:t>Structural integrity confirmed (if natural disaster)</w:t>
      </w:r>
    </w:p>
    <w:p>
      <w:pPr>
        <w:pStyle w:val="ListBullet2"/>
      </w:pPr>
      <w:r>
        <w:t>No ongoing electrical, fire, or chemical hazards</w:t>
      </w:r>
    </w:p>
    <w:p>
      <w:pPr>
        <w:pStyle w:val="ListBullet2"/>
      </w:pPr>
      <w:r>
        <w:t>System Owner/Operator authorizes re-entry</w:t>
      </w:r>
    </w:p>
    <w:p>
      <w:pPr>
        <w:pStyle w:val="ListBullet2"/>
      </w:pPr>
      <w:r>
        <w:t>All personnel accounted for</w:t>
      </w:r>
    </w:p>
    <w:p>
      <w:pPr>
        <w:pStyle w:val="ListBullet2"/>
      </w:pPr>
      <w:r>
        <w:t>Re-entry briefing conducted explaining current conditions</w:t>
      </w:r>
    </w:p>
    <w:p>
      <w:r>
        <w:br w:type="page"/>
      </w:r>
    </w:p>
    <w:p>
      <w:pPr>
        <w:pStyle w:val="Heading1"/>
      </w:pPr>
      <w:r>
        <w:rPr>
          <w:color w:val="02703D"/>
        </w:rPr>
        <w:t>7. EQUIPMENT AND PPE REQUIREMENTS</w:t>
      </w:r>
    </w:p>
    <w:p>
      <w:pPr>
        <w:pStyle w:val="Heading2"/>
      </w:pPr>
      <w:r>
        <w:t>7.1 Personal Protective Equipment by Hazard Type</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t>Hazard Type</w:t>
            </w:r>
          </w:p>
        </w:tc>
        <w:tc>
          <w:tcPr>
            <w:tcW w:type="dxa" w:w="2880"/>
          </w:tcPr>
          <w:p>
            <w:r>
              <w:rPr>
                <w:b/>
              </w:rPr>
              <w:t>Minimum PPE Required</w:t>
            </w:r>
          </w:p>
        </w:tc>
        <w:tc>
          <w:tcPr>
            <w:tcW w:type="dxa" w:w="2880"/>
          </w:tcPr>
          <w:p>
            <w:r>
              <w:rPr>
                <w:b/>
              </w:rPr>
              <w:t>Additional Requirements</w:t>
            </w:r>
          </w:p>
        </w:tc>
      </w:tr>
      <w:tr>
        <w:tc>
          <w:tcPr>
            <w:tcW w:type="dxa" w:w="2880"/>
          </w:tcPr>
          <w:p>
            <w:r>
              <w:t>Fire/Thermal Runaway</w:t>
            </w:r>
          </w:p>
        </w:tc>
        <w:tc>
          <w:tcPr>
            <w:tcW w:type="dxa" w:w="2880"/>
          </w:tcPr>
          <w:p>
            <w:r>
              <w:t>Full firefighter PPE</w:t>
              <w:br/>
              <w:t>SCBA</w:t>
            </w:r>
          </w:p>
        </w:tc>
        <w:tc>
          <w:tcPr>
            <w:tcW w:type="dxa" w:w="2880"/>
          </w:tcPr>
          <w:p>
            <w:r>
              <w:t>Only trained firefighters</w:t>
              <w:br/>
              <w:t>Stay at safe distance</w:t>
            </w:r>
          </w:p>
        </w:tc>
      </w:tr>
      <w:tr>
        <w:tc>
          <w:tcPr>
            <w:tcW w:type="dxa" w:w="2880"/>
          </w:tcPr>
          <w:p>
            <w:r>
              <w:t>Toxic Gas Release</w:t>
            </w:r>
          </w:p>
        </w:tc>
        <w:tc>
          <w:tcPr>
            <w:tcW w:type="dxa" w:w="2880"/>
          </w:tcPr>
          <w:p>
            <w:r>
              <w:t>SCBA</w:t>
              <w:br/>
              <w:t>Chemical-resistant suit</w:t>
            </w:r>
          </w:p>
        </w:tc>
        <w:tc>
          <w:tcPr>
            <w:tcW w:type="dxa" w:w="2880"/>
          </w:tcPr>
          <w:p>
            <w:r>
              <w:t>Gas detection equipment</w:t>
              <w:br/>
              <w:t>Two-person entry</w:t>
            </w:r>
          </w:p>
        </w:tc>
      </w:tr>
      <w:tr>
        <w:tc>
          <w:tcPr>
            <w:tcW w:type="dxa" w:w="2880"/>
          </w:tcPr>
          <w:p>
            <w:r>
              <w:t>Electrical Work</w:t>
            </w:r>
          </w:p>
        </w:tc>
        <w:tc>
          <w:tcPr>
            <w:tcW w:type="dxa" w:w="2880"/>
          </w:tcPr>
          <w:p>
            <w:r>
              <w:t>Arc-rated PPE</w:t>
              <w:br/>
              <w:t>Voltage-rated gloves</w:t>
              <w:br/>
              <w:t>Face shield</w:t>
            </w:r>
          </w:p>
        </w:tc>
        <w:tc>
          <w:tcPr>
            <w:tcW w:type="dxa" w:w="2880"/>
          </w:tcPr>
          <w:p>
            <w:r>
              <w:t>Per arc flash study</w:t>
              <w:br/>
              <w:t>Insulated tools only</w:t>
            </w:r>
          </w:p>
        </w:tc>
      </w:tr>
      <w:tr>
        <w:tc>
          <w:tcPr>
            <w:tcW w:type="dxa" w:w="2880"/>
          </w:tcPr>
          <w:p>
            <w:r>
              <w:t>Chemical Spill</w:t>
            </w:r>
          </w:p>
        </w:tc>
        <w:tc>
          <w:tcPr>
            <w:tcW w:type="dxa" w:w="2880"/>
          </w:tcPr>
          <w:p>
            <w:r>
              <w:t>Chemical-resistant gloves</w:t>
              <w:br/>
              <w:t>Goggles</w:t>
              <w:br/>
              <w:t>Respirator</w:t>
            </w:r>
          </w:p>
        </w:tc>
        <w:tc>
          <w:tcPr>
            <w:tcW w:type="dxa" w:w="2880"/>
          </w:tcPr>
          <w:p>
            <w:r>
              <w:t>Per SDS for specific chemical</w:t>
              <w:br/>
              <w:t>Spill containment kit</w:t>
            </w:r>
          </w:p>
        </w:tc>
      </w:tr>
      <w:tr>
        <w:tc>
          <w:tcPr>
            <w:tcW w:type="dxa" w:w="2880"/>
          </w:tcPr>
          <w:p>
            <w:r>
              <w:t>Routine Operations</w:t>
            </w:r>
          </w:p>
        </w:tc>
        <w:tc>
          <w:tcPr>
            <w:tcW w:type="dxa" w:w="2880"/>
          </w:tcPr>
          <w:p>
            <w:r>
              <w:t>Safety glasses</w:t>
              <w:br/>
              <w:t>Closed-toe shoes</w:t>
              <w:br/>
              <w:t>Long pants</w:t>
            </w:r>
          </w:p>
        </w:tc>
        <w:tc>
          <w:tcPr>
            <w:tcW w:type="dxa" w:w="2880"/>
          </w:tcPr>
          <w:p>
            <w:r>
              <w:t>Hard hat in designated areas</w:t>
            </w:r>
          </w:p>
        </w:tc>
      </w:tr>
    </w:tbl>
    <w:p>
      <w:pPr>
        <w:pStyle w:val="Heading2"/>
      </w:pPr>
      <w:r>
        <w:t>7.2 Emergency Response Equipment</w:t>
      </w:r>
    </w:p>
    <w:p>
      <w:r>
        <w:t>[INSERT FACILITY-SPECIFIC EQUIPMENT LOCATIONS AND QUANTITIES:]</w:t>
      </w:r>
    </w:p>
    <w:p>
      <w:pPr>
        <w:pStyle w:val="ListBullet"/>
      </w:pPr>
      <w:r>
        <w:t>Fire extinguishers: [CLASS AND LOCATIONS]</w:t>
      </w:r>
    </w:p>
    <w:p>
      <w:pPr>
        <w:pStyle w:val="ListBullet"/>
      </w:pPr>
      <w:r>
        <w:t>First aid kits: [LOCATIONS]</w:t>
      </w:r>
    </w:p>
    <w:p>
      <w:pPr>
        <w:pStyle w:val="ListBullet"/>
      </w:pPr>
      <w:r>
        <w:t>Spill containment kits: [LOCATIONS]</w:t>
      </w:r>
    </w:p>
    <w:p>
      <w:pPr>
        <w:pStyle w:val="ListBullet"/>
      </w:pPr>
      <w:r>
        <w:t>Emergency shutdown switches: [LOCATIONS]</w:t>
      </w:r>
    </w:p>
    <w:p>
      <w:pPr>
        <w:pStyle w:val="ListBullet"/>
      </w:pPr>
      <w:r>
        <w:t>Gas detection equipment: [TYPE AND LOCATIONS]</w:t>
      </w:r>
    </w:p>
    <w:p>
      <w:pPr>
        <w:pStyle w:val="ListBullet"/>
      </w:pPr>
      <w:r>
        <w:t>Communication devices: [TYPE - radios, phones, etc.]</w:t>
      </w:r>
    </w:p>
    <w:p>
      <w:pPr>
        <w:pStyle w:val="ListBullet"/>
      </w:pPr>
      <w:r>
        <w:t>Emergency lighting: [LOCATIONS]</w:t>
      </w:r>
    </w:p>
    <w:p>
      <w:pPr>
        <w:pStyle w:val="ListBullet"/>
      </w:pPr>
      <w:r>
        <w:t>AED (Automated External Defibrillator): [LOCATION if available]</w:t>
      </w:r>
    </w:p>
    <w:p>
      <w:pPr>
        <w:pStyle w:val="ListBullet"/>
      </w:pPr>
      <w:r>
        <w:t>Fire suppression equipment: [TYPE AND OPERATION]</w:t>
      </w:r>
    </w:p>
    <w:p>
      <w:pPr>
        <w:pStyle w:val="Heading2"/>
      </w:pPr>
      <w:r>
        <w:t>7.3 Equipment Inspection and Maintenance</w:t>
      </w:r>
    </w:p>
    <w:p>
      <w:r>
        <w:t>All emergency equipment must be inspected and maintained per the following schedule:</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t>Equipment</w:t>
            </w:r>
          </w:p>
        </w:tc>
        <w:tc>
          <w:tcPr>
            <w:tcW w:type="dxa" w:w="2880"/>
          </w:tcPr>
          <w:p>
            <w:r>
              <w:rPr>
                <w:b/>
              </w:rPr>
              <w:t>Inspection Frequency</w:t>
            </w:r>
          </w:p>
        </w:tc>
        <w:tc>
          <w:tcPr>
            <w:tcW w:type="dxa" w:w="2880"/>
          </w:tcPr>
          <w:p>
            <w:r>
              <w:rPr>
                <w:b/>
              </w:rPr>
              <w:t>Responsible Party</w:t>
            </w:r>
          </w:p>
        </w:tc>
      </w:tr>
      <w:tr>
        <w:tc>
          <w:tcPr>
            <w:tcW w:type="dxa" w:w="2880"/>
          </w:tcPr>
          <w:p>
            <w:r>
              <w:t>Fire extinguishers</w:t>
            </w:r>
          </w:p>
        </w:tc>
        <w:tc>
          <w:tcPr>
            <w:tcW w:type="dxa" w:w="2880"/>
          </w:tcPr>
          <w:p>
            <w:r>
              <w:t>Monthly visual/Annual service</w:t>
            </w:r>
          </w:p>
        </w:tc>
        <w:tc>
          <w:tcPr>
            <w:tcW w:type="dxa" w:w="2880"/>
          </w:tcPr>
          <w:p>
            <w:r>
              <w:t>[INSERT]</w:t>
            </w:r>
          </w:p>
        </w:tc>
      </w:tr>
      <w:tr>
        <w:tc>
          <w:tcPr>
            <w:tcW w:type="dxa" w:w="2880"/>
          </w:tcPr>
          <w:p>
            <w:r>
              <w:t>First aid kits</w:t>
            </w:r>
          </w:p>
        </w:tc>
        <w:tc>
          <w:tcPr>
            <w:tcW w:type="dxa" w:w="2880"/>
          </w:tcPr>
          <w:p>
            <w:r>
              <w:t>Monthly</w:t>
            </w:r>
          </w:p>
        </w:tc>
        <w:tc>
          <w:tcPr>
            <w:tcW w:type="dxa" w:w="2880"/>
          </w:tcPr>
          <w:p>
            <w:r>
              <w:t>[INSERT]</w:t>
            </w:r>
          </w:p>
        </w:tc>
      </w:tr>
      <w:tr>
        <w:tc>
          <w:tcPr>
            <w:tcW w:type="dxa" w:w="2880"/>
          </w:tcPr>
          <w:p>
            <w:r>
              <w:t>Gas detection equipment</w:t>
            </w:r>
          </w:p>
        </w:tc>
        <w:tc>
          <w:tcPr>
            <w:tcW w:type="dxa" w:w="2880"/>
          </w:tcPr>
          <w:p>
            <w:r>
              <w:t>Monthly calibration</w:t>
            </w:r>
          </w:p>
        </w:tc>
        <w:tc>
          <w:tcPr>
            <w:tcW w:type="dxa" w:w="2880"/>
          </w:tcPr>
          <w:p>
            <w:r>
              <w:t>[INSERT]</w:t>
            </w:r>
          </w:p>
        </w:tc>
      </w:tr>
      <w:tr>
        <w:tc>
          <w:tcPr>
            <w:tcW w:type="dxa" w:w="2880"/>
          </w:tcPr>
          <w:p>
            <w:r>
              <w:t>Fire suppression system</w:t>
            </w:r>
          </w:p>
        </w:tc>
        <w:tc>
          <w:tcPr>
            <w:tcW w:type="dxa" w:w="2880"/>
          </w:tcPr>
          <w:p>
            <w:r>
              <w:t>Per manufacturer specs</w:t>
            </w:r>
          </w:p>
        </w:tc>
        <w:tc>
          <w:tcPr>
            <w:tcW w:type="dxa" w:w="2880"/>
          </w:tcPr>
          <w:p>
            <w:r>
              <w:t>[INSERT]</w:t>
            </w:r>
          </w:p>
        </w:tc>
      </w:tr>
      <w:tr>
        <w:tc>
          <w:tcPr>
            <w:tcW w:type="dxa" w:w="2880"/>
          </w:tcPr>
          <w:p>
            <w:r>
              <w:t>Emergency lighting</w:t>
            </w:r>
          </w:p>
        </w:tc>
        <w:tc>
          <w:tcPr>
            <w:tcW w:type="dxa" w:w="2880"/>
          </w:tcPr>
          <w:p>
            <w:r>
              <w:t>Monthly test</w:t>
            </w:r>
          </w:p>
        </w:tc>
        <w:tc>
          <w:tcPr>
            <w:tcW w:type="dxa" w:w="2880"/>
          </w:tcPr>
          <w:p>
            <w:r>
              <w:t>[INSERT]</w:t>
            </w:r>
          </w:p>
        </w:tc>
      </w:tr>
      <w:tr>
        <w:tc>
          <w:tcPr>
            <w:tcW w:type="dxa" w:w="2880"/>
          </w:tcPr>
          <w:p>
            <w:r>
              <w:t>PPE</w:t>
            </w:r>
          </w:p>
        </w:tc>
        <w:tc>
          <w:tcPr>
            <w:tcW w:type="dxa" w:w="2880"/>
          </w:tcPr>
          <w:p>
            <w:r>
              <w:t>Before each use/Annual</w:t>
            </w:r>
          </w:p>
        </w:tc>
        <w:tc>
          <w:tcPr>
            <w:tcW w:type="dxa" w:w="2880"/>
          </w:tcPr>
          <w:p>
            <w:r>
              <w:t>[INSERT]</w:t>
            </w:r>
          </w:p>
        </w:tc>
      </w:tr>
    </w:tbl>
    <w:p>
      <w:r>
        <w:br w:type="page"/>
      </w:r>
    </w:p>
    <w:p>
      <w:pPr>
        <w:pStyle w:val="Heading1"/>
      </w:pPr>
      <w:r>
        <w:rPr>
          <w:color w:val="02703D"/>
        </w:rPr>
        <w:t>8. TRAINING AND DRILLS</w:t>
      </w:r>
    </w:p>
    <w:p>
      <w:pPr>
        <w:pStyle w:val="Heading2"/>
      </w:pPr>
      <w:r>
        <w:t>8.1 Required Training</w:t>
      </w:r>
    </w:p>
    <w:p>
      <w:r>
        <w:t>All personnel must receive BESS-specific emergency response training appropriate to their role. Training must be completed before personnel are authorized for independent site access.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t>Personnel Category</w:t>
            </w:r>
          </w:p>
        </w:tc>
        <w:tc>
          <w:tcPr>
            <w:tcW w:type="dxa" w:w="2880"/>
          </w:tcPr>
          <w:p>
            <w:r>
              <w:rPr>
                <w:b/>
              </w:rPr>
              <w:t>Required Training</w:t>
            </w:r>
          </w:p>
        </w:tc>
        <w:tc>
          <w:tcPr>
            <w:tcW w:type="dxa" w:w="2880"/>
          </w:tcPr>
          <w:p>
            <w:r>
              <w:rPr>
                <w:b/>
              </w:rPr>
              <w:t>Frequency</w:t>
            </w:r>
          </w:p>
        </w:tc>
      </w:tr>
      <w:tr>
        <w:tc>
          <w:tcPr>
            <w:tcW w:type="dxa" w:w="2880"/>
          </w:tcPr>
          <w:p>
            <w:r>
              <w:t>All Site Personnel</w:t>
            </w:r>
          </w:p>
        </w:tc>
        <w:tc>
          <w:tcPr>
            <w:tcW w:type="dxa" w:w="2880"/>
          </w:tcPr>
          <w:p>
            <w:r>
              <w:t>BESS hazards overview</w:t>
              <w:br/>
              <w:t>Evacuation procedures</w:t>
              <w:br/>
              <w:t>Emergency contacts</w:t>
            </w:r>
          </w:p>
        </w:tc>
        <w:tc>
          <w:tcPr>
            <w:tcW w:type="dxa" w:w="2880"/>
          </w:tcPr>
          <w:p>
            <w:r>
              <w:t>Initial + Annual</w:t>
            </w:r>
          </w:p>
        </w:tc>
      </w:tr>
      <w:tr>
        <w:tc>
          <w:tcPr>
            <w:tcW w:type="dxa" w:w="2880"/>
          </w:tcPr>
          <w:p>
            <w:r>
              <w:t>Operations Staff</w:t>
            </w:r>
          </w:p>
        </w:tc>
        <w:tc>
          <w:tcPr>
            <w:tcW w:type="dxa" w:w="2880"/>
          </w:tcPr>
          <w:p>
            <w:r>
              <w:t>All of above plus:</w:t>
              <w:br/>
              <w:t>Emergency shutdown procedures</w:t>
              <w:br/>
              <w:t>Fire suppression activation</w:t>
              <w:br/>
              <w:t>Gas detection systems</w:t>
            </w:r>
          </w:p>
        </w:tc>
        <w:tc>
          <w:tcPr>
            <w:tcW w:type="dxa" w:w="2880"/>
          </w:tcPr>
          <w:p>
            <w:r>
              <w:t>Initial + Annual</w:t>
            </w:r>
          </w:p>
        </w:tc>
      </w:tr>
      <w:tr>
        <w:tc>
          <w:tcPr>
            <w:tcW w:type="dxa" w:w="2880"/>
          </w:tcPr>
          <w:p>
            <w:r>
              <w:t>Maintenance Personnel</w:t>
            </w:r>
          </w:p>
        </w:tc>
        <w:tc>
          <w:tcPr>
            <w:tcW w:type="dxa" w:w="2880"/>
          </w:tcPr>
          <w:p>
            <w:r>
              <w:t>All of above plus:</w:t>
              <w:br/>
              <w:t>Electrical safety (NFPA 70E)</w:t>
              <w:br/>
              <w:t>Lockout/tagout</w:t>
              <w:br/>
              <w:t>Arc flash PPE</w:t>
            </w:r>
          </w:p>
        </w:tc>
        <w:tc>
          <w:tcPr>
            <w:tcW w:type="dxa" w:w="2880"/>
          </w:tcPr>
          <w:p>
            <w:r>
              <w:t>Initial + Annual</w:t>
            </w:r>
          </w:p>
        </w:tc>
      </w:tr>
      <w:tr>
        <w:tc>
          <w:tcPr>
            <w:tcW w:type="dxa" w:w="2880"/>
          </w:tcPr>
          <w:p>
            <w:r>
              <w:t>Emergency Response Team</w:t>
            </w:r>
          </w:p>
        </w:tc>
        <w:tc>
          <w:tcPr>
            <w:tcW w:type="dxa" w:w="2880"/>
          </w:tcPr>
          <w:p>
            <w:r>
              <w:t>All of above plus:</w:t>
              <w:br/>
              <w:t>Incident Command System</w:t>
              <w:br/>
              <w:t>First responder coordination</w:t>
              <w:br/>
              <w:t>Post-incident procedures</w:t>
            </w:r>
          </w:p>
        </w:tc>
        <w:tc>
          <w:tcPr>
            <w:tcW w:type="dxa" w:w="2880"/>
          </w:tcPr>
          <w:p>
            <w:r>
              <w:t>Initial + Semi-annual</w:t>
            </w:r>
          </w:p>
        </w:tc>
      </w:tr>
      <w:tr>
        <w:tc>
          <w:tcPr>
            <w:tcW w:type="dxa" w:w="2880"/>
          </w:tcPr>
          <w:p>
            <w:r>
              <w:t>Contractors/Visitors</w:t>
            </w:r>
          </w:p>
        </w:tc>
        <w:tc>
          <w:tcPr>
            <w:tcW w:type="dxa" w:w="2880"/>
          </w:tcPr>
          <w:p>
            <w:r>
              <w:t>Site safety briefing</w:t>
              <w:br/>
              <w:t>Evacuation procedures</w:t>
              <w:br/>
              <w:t>Hazards overview</w:t>
            </w:r>
          </w:p>
        </w:tc>
        <w:tc>
          <w:tcPr>
            <w:tcW w:type="dxa" w:w="2880"/>
          </w:tcPr>
          <w:p>
            <w:r>
              <w:t>Before site access</w:t>
            </w:r>
          </w:p>
        </w:tc>
      </w:tr>
    </w:tbl>
    <w:p>
      <w:pPr>
        <w:pStyle w:val="Heading2"/>
      </w:pPr>
      <w:r>
        <w:t>8.2 Emergency Drill Program</w:t>
      </w:r>
    </w:p>
    <w:p>
      <w:r>
        <w:t>Drills shall be conducted on the following schedule:</w:t>
      </w:r>
    </w:p>
    <w:p>
      <w:pPr>
        <w:pStyle w:val="ListBullet"/>
      </w:pPr>
      <w:r>
        <w:t>Evacuation drill: Quarterly (minimum)</w:t>
      </w:r>
    </w:p>
    <w:p>
      <w:pPr>
        <w:pStyle w:val="ListBullet"/>
      </w:pPr>
      <w:r>
        <w:t>Fire scenario tabletop exercise: Semi-annually</w:t>
      </w:r>
    </w:p>
    <w:p>
      <w:pPr>
        <w:pStyle w:val="ListBullet"/>
      </w:pPr>
      <w:r>
        <w:t>Full-scale emergency simulation: Annually</w:t>
      </w:r>
    </w:p>
    <w:p>
      <w:pPr>
        <w:pStyle w:val="ListBullet"/>
      </w:pPr>
      <w:r>
        <w:t>First responder coordination exercise: Annually (with local fire department)</w:t>
      </w:r>
    </w:p>
    <w:p/>
    <w:p>
      <w:r>
        <w:rPr>
          <w:b/>
        </w:rPr>
        <w:t>Drill Objectives:</w:t>
      </w:r>
    </w:p>
    <w:p>
      <w:pPr>
        <w:pStyle w:val="ListBullet2"/>
      </w:pPr>
      <w:r>
        <w:t>Test emergency notification systems</w:t>
      </w:r>
    </w:p>
    <w:p>
      <w:pPr>
        <w:pStyle w:val="ListBullet2"/>
      </w:pPr>
      <w:r>
        <w:t>Practice evacuation routes and assembly procedures</w:t>
      </w:r>
    </w:p>
    <w:p>
      <w:pPr>
        <w:pStyle w:val="ListBullet2"/>
      </w:pPr>
      <w:r>
        <w:t>Verify personnel accountability process</w:t>
      </w:r>
    </w:p>
    <w:p>
      <w:pPr>
        <w:pStyle w:val="ListBullet2"/>
      </w:pPr>
      <w:r>
        <w:t>Identify gaps in procedures or training</w:t>
      </w:r>
    </w:p>
    <w:p>
      <w:pPr>
        <w:pStyle w:val="ListBullet2"/>
      </w:pPr>
      <w:r>
        <w:t>Practice coordination with System Owner/Operator</w:t>
      </w:r>
    </w:p>
    <w:p>
      <w:pPr>
        <w:pStyle w:val="ListBullet2"/>
      </w:pPr>
      <w:r>
        <w:t>Build muscle memory for emergency actions</w:t>
      </w:r>
    </w:p>
    <w:p>
      <w:pPr>
        <w:pStyle w:val="ListBullet2"/>
      </w:pPr>
      <w:r>
        <w:t>Test emergency equipment functionality</w:t>
      </w:r>
    </w:p>
    <w:p>
      <w:pPr>
        <w:pStyle w:val="Heading2"/>
      </w:pPr>
      <w:r>
        <w:t>8.3 Drill Documentation</w:t>
      </w:r>
    </w:p>
    <w:p>
      <w:r>
        <w:t>After each drill, the following documentation must be completed:</w:t>
      </w:r>
    </w:p>
    <w:p>
      <w:pPr>
        <w:pStyle w:val="ListBullet"/>
      </w:pPr>
      <w:r>
        <w:t>Drill date, time, and type</w:t>
      </w:r>
    </w:p>
    <w:p>
      <w:pPr>
        <w:pStyle w:val="ListBullet"/>
      </w:pPr>
      <w:r>
        <w:t>Participating personnel</w:t>
      </w:r>
    </w:p>
    <w:p>
      <w:pPr>
        <w:pStyle w:val="ListBullet"/>
      </w:pPr>
      <w:r>
        <w:t>Scenario description</w:t>
      </w:r>
    </w:p>
    <w:p>
      <w:pPr>
        <w:pStyle w:val="ListBullet"/>
      </w:pPr>
      <w:r>
        <w:t>Observations and timeline</w:t>
      </w:r>
    </w:p>
    <w:p>
      <w:pPr>
        <w:pStyle w:val="ListBullet"/>
      </w:pPr>
      <w:r>
        <w:t>Identified issues or gaps</w:t>
      </w:r>
    </w:p>
    <w:p>
      <w:pPr>
        <w:pStyle w:val="ListBullet"/>
      </w:pPr>
      <w:r>
        <w:t>Corrective actions required</w:t>
      </w:r>
    </w:p>
    <w:p>
      <w:pPr>
        <w:pStyle w:val="ListBullet"/>
      </w:pPr>
      <w:r>
        <w:t>Action item assignments and due dates</w:t>
      </w:r>
    </w:p>
    <w:p/>
    <w:p>
      <w:r>
        <w:t>Drill reports shall be maintained for minimum [INSERT RETENTION PERIOD] years.</w:t>
      </w:r>
    </w:p>
    <w:p>
      <w:pPr>
        <w:pStyle w:val="Heading2"/>
      </w:pPr>
      <w:r>
        <w:t>8.4 Training Records</w:t>
      </w:r>
    </w:p>
    <w:p>
      <w:r>
        <w:t>Training records must be maintained including:</w:t>
      </w:r>
    </w:p>
    <w:p>
      <w:pPr>
        <w:pStyle w:val="ListBullet"/>
      </w:pPr>
      <w:r>
        <w:t>Employee name and position</w:t>
      </w:r>
    </w:p>
    <w:p>
      <w:pPr>
        <w:pStyle w:val="ListBullet"/>
      </w:pPr>
      <w:r>
        <w:t>Training topic and date completed</w:t>
      </w:r>
    </w:p>
    <w:p>
      <w:pPr>
        <w:pStyle w:val="ListBullet"/>
      </w:pPr>
      <w:r>
        <w:t>Instructor/training provider</w:t>
      </w:r>
    </w:p>
    <w:p>
      <w:pPr>
        <w:pStyle w:val="ListBullet"/>
      </w:pPr>
      <w:r>
        <w:t>Test scores or competency verification (if applicable)</w:t>
      </w:r>
    </w:p>
    <w:p>
      <w:pPr>
        <w:pStyle w:val="ListBullet"/>
      </w:pPr>
      <w:r>
        <w:t>Certification expiration dates</w:t>
      </w:r>
    </w:p>
    <w:p>
      <w:pPr>
        <w:pStyle w:val="ListBullet"/>
      </w:pPr>
      <w:r>
        <w:t>Refresher training due dates</w:t>
      </w:r>
    </w:p>
    <w:p>
      <w:r>
        <w:br w:type="page"/>
      </w:r>
    </w:p>
    <w:p>
      <w:pPr>
        <w:pStyle w:val="Heading1"/>
      </w:pPr>
      <w:r>
        <w:rPr>
          <w:color w:val="02703D"/>
        </w:rPr>
        <w:t>9. POST-INCIDENT REVIEW PROCESS</w:t>
      </w:r>
    </w:p>
    <w:p>
      <w:pPr>
        <w:pStyle w:val="Heading2"/>
      </w:pPr>
      <w:r>
        <w:t>9.1 Review Timeline</w:t>
      </w:r>
    </w:p>
    <w:p>
      <w:r>
        <w:t>A post-incident review must be conducted within 48 hours for any of the following:</w:t>
      </w:r>
    </w:p>
    <w:p>
      <w:pPr>
        <w:pStyle w:val="ListBullet"/>
      </w:pPr>
      <w:r>
        <w:t>Any fire or thermal runaway event</w:t>
      </w:r>
    </w:p>
    <w:p>
      <w:pPr>
        <w:pStyle w:val="ListBullet"/>
      </w:pPr>
      <w:r>
        <w:t>Evacuation activation (emergency or drill)</w:t>
      </w:r>
    </w:p>
    <w:p>
      <w:pPr>
        <w:pStyle w:val="ListBullet"/>
      </w:pPr>
      <w:r>
        <w:t>Toxic gas release or off-gassing</w:t>
      </w:r>
    </w:p>
    <w:p>
      <w:pPr>
        <w:pStyle w:val="ListBullet"/>
      </w:pPr>
      <w:r>
        <w:t>Electrical incident resulting in injury or equipment damage</w:t>
      </w:r>
    </w:p>
    <w:p>
      <w:pPr>
        <w:pStyle w:val="ListBullet"/>
      </w:pPr>
      <w:r>
        <w:t>Natural disaster affecting facility</w:t>
      </w:r>
    </w:p>
    <w:p>
      <w:pPr>
        <w:pStyle w:val="ListBullet"/>
      </w:pPr>
      <w:r>
        <w:t>Security breach or vandalism</w:t>
      </w:r>
    </w:p>
    <w:p>
      <w:pPr>
        <w:pStyle w:val="ListBullet"/>
      </w:pPr>
      <w:r>
        <w:t>Near-miss incidents with potential for serious consequence</w:t>
      </w:r>
    </w:p>
    <w:p>
      <w:pPr>
        <w:pStyle w:val="Heading2"/>
      </w:pPr>
      <w:r>
        <w:t>9.2 Review Team</w:t>
      </w:r>
    </w:p>
    <w:p>
      <w:r>
        <w:t>Post-incident review team should include:</w:t>
      </w:r>
    </w:p>
    <w:p>
      <w:pPr>
        <w:pStyle w:val="ListBullet"/>
      </w:pPr>
      <w:r>
        <w:t>System Owner/Operator representative</w:t>
      </w:r>
    </w:p>
    <w:p>
      <w:pPr>
        <w:pStyle w:val="ListBullet"/>
      </w:pPr>
      <w:r>
        <w:t>Facility safety director or manager</w:t>
      </w:r>
    </w:p>
    <w:p>
      <w:pPr>
        <w:pStyle w:val="ListBullet"/>
      </w:pPr>
      <w:r>
        <w:t>Personnel directly involved in incident response</w:t>
      </w:r>
    </w:p>
    <w:p>
      <w:pPr>
        <w:pStyle w:val="ListBullet"/>
      </w:pPr>
      <w:r>
        <w:t>Equipment manufacturer representative (for equipment failures)</w:t>
      </w:r>
    </w:p>
    <w:p>
      <w:pPr>
        <w:pStyle w:val="ListBullet"/>
      </w:pPr>
      <w:r>
        <w:t>Fire department representative (for fire/evacuation events)</w:t>
      </w:r>
    </w:p>
    <w:p>
      <w:pPr>
        <w:pStyle w:val="ListBullet"/>
      </w:pPr>
      <w:r>
        <w:t>Legal/insurance representative (for significant incidents)</w:t>
      </w:r>
    </w:p>
    <w:p>
      <w:pPr>
        <w:pStyle w:val="Heading2"/>
      </w:pPr>
      <w:r>
        <w:t>9.3 Review Process</w:t>
      </w:r>
    </w:p>
    <w:p>
      <w:r>
        <w:t>The review process includes:</w:t>
      </w:r>
    </w:p>
    <w:p>
      <w:pPr>
        <w:pStyle w:val="ListNumber"/>
      </w:pPr>
      <w:r>
        <w:t>1. Incident timeline reconstruction</w:t>
      </w:r>
    </w:p>
    <w:p>
      <w:pPr>
        <w:pStyle w:val="ListNumber"/>
      </w:pPr>
      <w:r>
        <w:t>2. Root cause analysis</w:t>
      </w:r>
    </w:p>
    <w:p>
      <w:pPr>
        <w:pStyle w:val="ListNumber"/>
      </w:pPr>
      <w:r>
        <w:t>3. Response effectiveness evaluation</w:t>
      </w:r>
    </w:p>
    <w:p>
      <w:pPr>
        <w:pStyle w:val="ListNumber"/>
      </w:pPr>
      <w:r>
        <w:t>4. Equipment performance assessment</w:t>
      </w:r>
    </w:p>
    <w:p>
      <w:pPr>
        <w:pStyle w:val="ListNumber"/>
      </w:pPr>
      <w:r>
        <w:t>5. Communication effectiveness review</w:t>
      </w:r>
    </w:p>
    <w:p>
      <w:pPr>
        <w:pStyle w:val="ListNumber"/>
      </w:pPr>
      <w:r>
        <w:t>6. Training adequacy assessment</w:t>
      </w:r>
    </w:p>
    <w:p>
      <w:pPr>
        <w:pStyle w:val="ListNumber"/>
      </w:pPr>
      <w:r>
        <w:t>7. Identification of corrective actions</w:t>
      </w:r>
    </w:p>
    <w:p>
      <w:pPr>
        <w:pStyle w:val="Heading2"/>
      </w:pPr>
      <w:r>
        <w:t>9.4 Documentation Requirements</w:t>
      </w:r>
    </w:p>
    <w:p>
      <w:r>
        <w:t>Post-incident report must include:</w:t>
      </w:r>
    </w:p>
    <w:p>
      <w:pPr>
        <w:pStyle w:val="ListBullet"/>
      </w:pPr>
      <w:r>
        <w:t>Incident date, time, and location</w:t>
      </w:r>
    </w:p>
    <w:p>
      <w:pPr>
        <w:pStyle w:val="ListBullet"/>
      </w:pPr>
      <w:r>
        <w:t>Incident description and timeline</w:t>
      </w:r>
    </w:p>
    <w:p>
      <w:pPr>
        <w:pStyle w:val="ListBullet"/>
      </w:pPr>
      <w:r>
        <w:t>Personnel involved and actions taken</w:t>
      </w:r>
    </w:p>
    <w:p>
      <w:pPr>
        <w:pStyle w:val="ListBullet"/>
      </w:pPr>
      <w:r>
        <w:t>Equipment performance</w:t>
      </w:r>
    </w:p>
    <w:p>
      <w:pPr>
        <w:pStyle w:val="ListBullet"/>
      </w:pPr>
      <w:r>
        <w:t>BMS data and alarms (if applicable)</w:t>
      </w:r>
    </w:p>
    <w:p>
      <w:pPr>
        <w:pStyle w:val="ListBullet"/>
      </w:pPr>
      <w:r>
        <w:t>Photos/video documentation</w:t>
      </w:r>
    </w:p>
    <w:p>
      <w:pPr>
        <w:pStyle w:val="ListBullet"/>
      </w:pPr>
      <w:r>
        <w:t>Root cause analysis findings</w:t>
      </w:r>
    </w:p>
    <w:p>
      <w:pPr>
        <w:pStyle w:val="ListBullet"/>
      </w:pPr>
      <w:r>
        <w:t>Corrective actions with assignments and due dates</w:t>
      </w:r>
    </w:p>
    <w:p>
      <w:pPr>
        <w:pStyle w:val="ListBullet"/>
      </w:pPr>
      <w:r>
        <w:t>ERP updates required</w:t>
      </w:r>
    </w:p>
    <w:p>
      <w:pPr>
        <w:pStyle w:val="ListBullet"/>
      </w:pPr>
      <w:r>
        <w:t>Lessons learned</w:t>
      </w:r>
    </w:p>
    <w:p/>
    <w:p>
      <w:r>
        <w:rPr>
          <w:b/>
        </w:rPr>
        <w:t>Report Distribution:</w:t>
      </w:r>
    </w:p>
    <w:p>
      <w:r>
        <w:t>Post-incident reports shall be distributed to:</w:t>
      </w:r>
    </w:p>
    <w:p>
      <w:pPr>
        <w:pStyle w:val="ListBullet2"/>
      </w:pPr>
      <w:r>
        <w:t>System Owner/Operator</w:t>
      </w:r>
    </w:p>
    <w:p>
      <w:pPr>
        <w:pStyle w:val="ListBullet2"/>
      </w:pPr>
      <w:r>
        <w:t>Facility management</w:t>
      </w:r>
    </w:p>
    <w:p>
      <w:pPr>
        <w:pStyle w:val="ListBullet2"/>
      </w:pPr>
      <w:r>
        <w:t>All personnel involved in response</w:t>
      </w:r>
    </w:p>
    <w:p>
      <w:pPr>
        <w:pStyle w:val="ListBullet2"/>
      </w:pPr>
      <w:r>
        <w:t>Equipment manufacturers (for equipment-related incidents)</w:t>
      </w:r>
    </w:p>
    <w:p>
      <w:pPr>
        <w:pStyle w:val="ListBullet2"/>
      </w:pPr>
      <w:r>
        <w:t>Insurance carrier (as required)</w:t>
      </w:r>
    </w:p>
    <w:p>
      <w:pPr>
        <w:pStyle w:val="ListBullet2"/>
      </w:pPr>
      <w:r>
        <w:t>Regulatory agencies (as required)</w:t>
      </w:r>
    </w:p>
    <w:p>
      <w:pPr>
        <w:pStyle w:val="ListBullet2"/>
      </w:pPr>
      <w:r>
        <w:t>Local fire department (for coordination improvement)</w:t>
      </w:r>
    </w:p>
    <w:p>
      <w:pPr>
        <w:pStyle w:val="Heading2"/>
      </w:pPr>
      <w:r>
        <w:t>9.5 Corrective Action Tracking</w:t>
      </w:r>
    </w:p>
    <w:p>
      <w:r>
        <w:t>All corrective actions identified in the post-incident review must be tracked to completion.</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t>Action Item</w:t>
            </w:r>
          </w:p>
        </w:tc>
        <w:tc>
          <w:tcPr>
            <w:tcW w:type="dxa" w:w="1728"/>
          </w:tcPr>
          <w:p>
            <w:r>
              <w:rPr>
                <w:b/>
              </w:rPr>
              <w:t>Assigned To</w:t>
            </w:r>
          </w:p>
        </w:tc>
        <w:tc>
          <w:tcPr>
            <w:tcW w:type="dxa" w:w="1728"/>
          </w:tcPr>
          <w:p>
            <w:r>
              <w:rPr>
                <w:b/>
              </w:rPr>
              <w:t>Due Date</w:t>
            </w:r>
          </w:p>
        </w:tc>
        <w:tc>
          <w:tcPr>
            <w:tcW w:type="dxa" w:w="1728"/>
          </w:tcPr>
          <w:p>
            <w:r>
              <w:rPr>
                <w:b/>
              </w:rPr>
              <w:t>Status</w:t>
            </w:r>
          </w:p>
        </w:tc>
        <w:tc>
          <w:tcPr>
            <w:tcW w:type="dxa" w:w="1728"/>
          </w:tcPr>
          <w:p>
            <w:r>
              <w:rPr>
                <w:b/>
              </w:rPr>
              <w:t>Completion Date</w:t>
            </w:r>
          </w:p>
        </w:tc>
      </w:tr>
      <w:tr>
        <w:tc>
          <w:tcPr>
            <w:tcW w:type="dxa" w:w="1728"/>
          </w:tcPr>
          <w:p>
            <w:r>
              <w:t>[Example: Update ERP Section 5.1]</w:t>
            </w:r>
          </w:p>
        </w:tc>
        <w:tc>
          <w:tcPr>
            <w:tcW w:type="dxa" w:w="1728"/>
          </w:tcPr>
          <w:p>
            <w:r>
              <w:t>[Safety Manager]</w:t>
            </w:r>
          </w:p>
        </w:tc>
        <w:tc>
          <w:tcPr>
            <w:tcW w:type="dxa" w:w="1728"/>
          </w:tcPr>
          <w:p>
            <w:r>
              <w:t>[Date]</w:t>
            </w:r>
          </w:p>
        </w:tc>
        <w:tc>
          <w:tcPr>
            <w:tcW w:type="dxa" w:w="1728"/>
          </w:tcPr>
          <w:p>
            <w:r>
              <w:t>[Open/Closed]</w:t>
            </w:r>
          </w:p>
        </w:tc>
        <w:tc>
          <w:tcPr>
            <w:tcW w:type="dxa" w:w="1728"/>
          </w:tcPr>
          <w:p>
            <w:r>
              <w:t>[Date completed]</w:t>
            </w:r>
          </w:p>
        </w:tc>
      </w:tr>
    </w:tbl>
    <w:p/>
    <w:p>
      <w:r>
        <w:t>[INSERT TABLE WITH FACILITY-SPECIFIC CORRECTIVE ACTION TRACKING]</w:t>
      </w:r>
    </w:p>
    <w:p>
      <w:r>
        <w:br w:type="page"/>
      </w:r>
    </w:p>
    <w:p>
      <w:pPr>
        <w:pStyle w:val="Heading1"/>
      </w:pPr>
      <w:r>
        <w:rPr>
          <w:color w:val="02703D"/>
        </w:rPr>
        <w:t>10. DOCUMENT CONTROL AND UPDATES</w:t>
      </w:r>
    </w:p>
    <w:p>
      <w:pPr>
        <w:pStyle w:val="Heading2"/>
      </w:pPr>
      <w:r>
        <w:t>10.1 Document Ownership</w:t>
      </w:r>
    </w:p>
    <w:p/>
    <w:tbl>
      <w:tblPr>
        <w:tblStyle w:val="LightGrid-Accent1"/>
        <w:tblW w:type="auto" w:w="0"/>
        <w:tblLook w:firstColumn="1" w:firstRow="1" w:lastColumn="0" w:lastRow="0" w:noHBand="0" w:noVBand="1" w:val="04A0"/>
      </w:tblPr>
      <w:tblGrid>
        <w:gridCol w:w="4320"/>
        <w:gridCol w:w="4320"/>
      </w:tblGrid>
      <w:tr>
        <w:tc>
          <w:tcPr>
            <w:tcW w:type="dxa" w:w="4320"/>
          </w:tcPr>
          <w:p>
            <w:r>
              <w:rPr>
                <w:b/>
              </w:rPr>
              <w:t>Document Owner:</w:t>
            </w:r>
          </w:p>
        </w:tc>
        <w:tc>
          <w:tcPr>
            <w:tcW w:type="dxa" w:w="4320"/>
          </w:tcPr>
          <w:p>
            <w:r>
              <w:t>[INSERT NAME/TITLE]</w:t>
            </w:r>
          </w:p>
        </w:tc>
      </w:tr>
      <w:tr>
        <w:tc>
          <w:tcPr>
            <w:tcW w:type="dxa" w:w="4320"/>
          </w:tcPr>
          <w:p>
            <w:r>
              <w:rPr>
                <w:b/>
              </w:rPr>
              <w:t>Approval Authority:</w:t>
            </w:r>
          </w:p>
        </w:tc>
        <w:tc>
          <w:tcPr>
            <w:tcW w:type="dxa" w:w="4320"/>
          </w:tcPr>
          <w:p>
            <w:r>
              <w:t>[INSERT NAME/TITLE]</w:t>
            </w:r>
          </w:p>
        </w:tc>
      </w:tr>
      <w:tr>
        <w:tc>
          <w:tcPr>
            <w:tcW w:type="dxa" w:w="4320"/>
          </w:tcPr>
          <w:p>
            <w:r>
              <w:rPr>
                <w:b/>
              </w:rPr>
              <w:t>Technical Review:</w:t>
            </w:r>
          </w:p>
        </w:tc>
        <w:tc>
          <w:tcPr>
            <w:tcW w:type="dxa" w:w="4320"/>
          </w:tcPr>
          <w:p>
            <w:r>
              <w:t>[INSERT NAME/TITLE - System Owner/Operator]</w:t>
            </w:r>
          </w:p>
        </w:tc>
      </w:tr>
      <w:tr>
        <w:tc>
          <w:tcPr>
            <w:tcW w:type="dxa" w:w="4320"/>
          </w:tcPr>
          <w:p>
            <w:r>
              <w:rPr>
                <w:b/>
              </w:rPr>
              <w:t>Annual Review Due:</w:t>
            </w:r>
          </w:p>
        </w:tc>
        <w:tc>
          <w:tcPr>
            <w:tcW w:type="dxa" w:w="4320"/>
          </w:tcPr>
          <w:p>
            <w:r>
              <w:t>[INSERT DATE]</w:t>
            </w:r>
          </w:p>
        </w:tc>
      </w:tr>
    </w:tbl>
    <w:p>
      <w:pPr>
        <w:pStyle w:val="Heading2"/>
      </w:pPr>
      <w:r>
        <w:t>10.2 Review and Update Schedule</w:t>
      </w:r>
    </w:p>
    <w:p>
      <w:r>
        <w:t>This ERP must be reviewed and updated on the following schedule:</w:t>
      </w:r>
    </w:p>
    <w:p>
      <w:pPr>
        <w:pStyle w:val="ListBullet"/>
      </w:pPr>
      <w:r>
        <w:t>Annual review (minimum) - even if no changes</w:t>
      </w:r>
    </w:p>
    <w:p>
      <w:pPr>
        <w:pStyle w:val="ListBullet"/>
      </w:pPr>
      <w:r>
        <w:t>After any significant incident</w:t>
      </w:r>
    </w:p>
    <w:p>
      <w:pPr>
        <w:pStyle w:val="ListBullet"/>
      </w:pPr>
      <w:r>
        <w:t>When facility modifications affect emergency response</w:t>
      </w:r>
    </w:p>
    <w:p>
      <w:pPr>
        <w:pStyle w:val="ListBullet"/>
      </w:pPr>
      <w:r>
        <w:t>When equipment is added, removed, or upgraded</w:t>
      </w:r>
    </w:p>
    <w:p>
      <w:pPr>
        <w:pStyle w:val="ListBullet"/>
      </w:pPr>
      <w:r>
        <w:t>When manufacturer updates emergency procedures</w:t>
      </w:r>
    </w:p>
    <w:p>
      <w:pPr>
        <w:pStyle w:val="ListBullet"/>
      </w:pPr>
      <w:r>
        <w:t>When regulatory requirements change</w:t>
      </w:r>
    </w:p>
    <w:p>
      <w:pPr>
        <w:pStyle w:val="ListBullet"/>
      </w:pPr>
      <w:r>
        <w:t>After emergency drills identify gaps</w:t>
      </w:r>
    </w:p>
    <w:p>
      <w:pPr>
        <w:pStyle w:val="ListBullet"/>
      </w:pPr>
      <w:r>
        <w:t>When key personnel or contact information changes</w:t>
      </w:r>
    </w:p>
    <w:p>
      <w:pPr>
        <w:pStyle w:val="Heading2"/>
      </w:pPr>
      <w:r>
        <w:t>10.3 Distribution List</w:t>
      </w:r>
    </w:p>
    <w:p>
      <w:r>
        <w:t>Current copies of this ERP must be maintained at the following locations:</w:t>
      </w:r>
    </w:p>
    <w:p>
      <w:pPr>
        <w:pStyle w:val="ListBullet"/>
      </w:pPr>
      <w:r>
        <w:t>Facility control room or operations center</w:t>
      </w:r>
    </w:p>
    <w:p>
      <w:pPr>
        <w:pStyle w:val="ListBullet"/>
      </w:pPr>
      <w:r>
        <w:t>All facility entrance gates</w:t>
      </w:r>
    </w:p>
    <w:p>
      <w:pPr>
        <w:pStyle w:val="ListBullet"/>
      </w:pPr>
      <w:r>
        <w:t>System Owner/Operator offices</w:t>
      </w:r>
    </w:p>
    <w:p>
      <w:pPr>
        <w:pStyle w:val="ListBullet"/>
      </w:pPr>
      <w:r>
        <w:t>Local fire department (provide to Fire Marshal)</w:t>
      </w:r>
    </w:p>
    <w:p>
      <w:pPr>
        <w:pStyle w:val="ListBullet"/>
      </w:pPr>
      <w:r>
        <w:t>Maintenance contractor offices</w:t>
      </w:r>
    </w:p>
    <w:p>
      <w:pPr>
        <w:pStyle w:val="ListBullet"/>
      </w:pPr>
      <w:r>
        <w:t>Digital copy accessible to all authorized personnel</w:t>
      </w:r>
    </w:p>
    <w:p>
      <w:pPr>
        <w:pStyle w:val="ListBullet"/>
      </w:pPr>
      <w:r>
        <w:t>[INSERT ADDITIONAL LOCATIONS]</w:t>
      </w:r>
    </w:p>
    <w:p>
      <w:pPr>
        <w:pStyle w:val="Heading2"/>
      </w:pPr>
      <w:r>
        <w:t>10.4 Version Control</w:t>
      </w:r>
    </w:p>
    <w:p>
      <w:r>
        <w:t>Document revision history:</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Version</w:t>
            </w:r>
          </w:p>
        </w:tc>
        <w:tc>
          <w:tcPr>
            <w:tcW w:type="dxa" w:w="2160"/>
          </w:tcPr>
          <w:p>
            <w:r>
              <w:rPr>
                <w:b/>
              </w:rPr>
              <w:t>Date</w:t>
            </w:r>
          </w:p>
        </w:tc>
        <w:tc>
          <w:tcPr>
            <w:tcW w:type="dxa" w:w="2160"/>
          </w:tcPr>
          <w:p>
            <w:r>
              <w:rPr>
                <w:b/>
              </w:rPr>
              <w:t>Description of Changes</w:t>
            </w:r>
          </w:p>
        </w:tc>
        <w:tc>
          <w:tcPr>
            <w:tcW w:type="dxa" w:w="2160"/>
          </w:tcPr>
          <w:p>
            <w:r>
              <w:rPr>
                <w:b/>
              </w:rPr>
              <w:t>Author</w:t>
            </w:r>
          </w:p>
        </w:tc>
      </w:tr>
      <w:tr>
        <w:tc>
          <w:tcPr>
            <w:tcW w:type="dxa" w:w="2160"/>
          </w:tcPr>
          <w:p>
            <w:r>
              <w:t>1.0</w:t>
            </w:r>
          </w:p>
        </w:tc>
        <w:tc>
          <w:tcPr>
            <w:tcW w:type="dxa" w:w="2160"/>
          </w:tcPr>
          <w:p>
            <w:r>
              <w:t>[INSERT DATE]</w:t>
            </w:r>
          </w:p>
        </w:tc>
        <w:tc>
          <w:tcPr>
            <w:tcW w:type="dxa" w:w="2160"/>
          </w:tcPr>
          <w:p>
            <w:r>
              <w:t>Initial release</w:t>
            </w:r>
          </w:p>
        </w:tc>
        <w:tc>
          <w:tcPr>
            <w:tcW w:type="dxa" w:w="2160"/>
          </w:tcPr>
          <w:p>
            <w:r>
              <w:t>[INSERT NAME]</w:t>
            </w:r>
          </w:p>
        </w:tc>
      </w:tr>
      <w:tr>
        <w:tc>
          <w:tcPr>
            <w:tcW w:type="dxa" w:w="2160"/>
          </w:tcPr>
          <w:p>
            <w:r>
              <w:t>[X.X]</w:t>
            </w:r>
          </w:p>
        </w:tc>
        <w:tc>
          <w:tcPr>
            <w:tcW w:type="dxa" w:w="2160"/>
          </w:tcPr>
          <w:p>
            <w:r>
              <w:t>[INSERT DATE]</w:t>
            </w:r>
          </w:p>
        </w:tc>
        <w:tc>
          <w:tcPr>
            <w:tcW w:type="dxa" w:w="2160"/>
          </w:tcPr>
          <w:p>
            <w:r>
              <w:t>[Description]</w:t>
            </w:r>
          </w:p>
        </w:tc>
        <w:tc>
          <w:tcPr>
            <w:tcW w:type="dxa" w:w="2160"/>
          </w:tcPr>
          <w:p>
            <w:r>
              <w:t>[INSERT NAME]</w:t>
            </w:r>
          </w:p>
        </w:tc>
      </w:tr>
      <w:tr>
        <w:tc>
          <w:tcPr>
            <w:tcW w:type="dxa" w:w="2160"/>
          </w:tcPr>
          <w:p>
            <w:r>
              <w:t>[X.X]</w:t>
            </w:r>
          </w:p>
        </w:tc>
        <w:tc>
          <w:tcPr>
            <w:tcW w:type="dxa" w:w="2160"/>
          </w:tcPr>
          <w:p>
            <w:r>
              <w:t>[INSERT DATE]</w:t>
            </w:r>
          </w:p>
        </w:tc>
        <w:tc>
          <w:tcPr>
            <w:tcW w:type="dxa" w:w="2160"/>
          </w:tcPr>
          <w:p>
            <w:r>
              <w:t>[Description]</w:t>
            </w:r>
          </w:p>
        </w:tc>
        <w:tc>
          <w:tcPr>
            <w:tcW w:type="dxa" w:w="2160"/>
          </w:tcPr>
          <w:p>
            <w:r>
              <w:t>[INSERT NAME]</w:t>
            </w:r>
          </w:p>
        </w:tc>
      </w:tr>
    </w:tbl>
    <w:p>
      <w:r>
        <w:br w:type="page"/>
      </w:r>
    </w:p>
    <w:p>
      <w:pPr>
        <w:pStyle w:val="Heading1"/>
      </w:pPr>
      <w:r>
        <w:rPr>
          <w:color w:val="02703D"/>
        </w:rPr>
        <w:t>APPENDICES</w:t>
      </w:r>
    </w:p>
    <w:p>
      <w:pPr>
        <w:pStyle w:val="Heading2"/>
      </w:pPr>
      <w:r>
        <w:t>Appendix A: Site Layout and Evacuation Map</w:t>
      </w:r>
    </w:p>
    <w:p>
      <w:r>
        <w:t>[ATTACH SITE MAP SHOWING:]</w:t>
      </w:r>
    </w:p>
    <w:p>
      <w:pPr>
        <w:pStyle w:val="ListBullet2"/>
      </w:pPr>
      <w:r>
        <w:t>Battery enclosure locations with unit numbers</w:t>
      </w:r>
    </w:p>
    <w:p>
      <w:pPr>
        <w:pStyle w:val="ListBullet2"/>
      </w:pPr>
      <w:r>
        <w:t>Access roads and gates</w:t>
      </w:r>
    </w:p>
    <w:p>
      <w:pPr>
        <w:pStyle w:val="ListBullet2"/>
      </w:pPr>
      <w:r>
        <w:t>Evacuation routes (primary and secondary)</w:t>
      </w:r>
    </w:p>
    <w:p>
      <w:pPr>
        <w:pStyle w:val="ListBullet2"/>
      </w:pPr>
      <w:r>
        <w:t>Assembly points (primary and secondary)</w:t>
      </w:r>
    </w:p>
    <w:p>
      <w:pPr>
        <w:pStyle w:val="ListBullet2"/>
      </w:pPr>
      <w:r>
        <w:t>Fire hydrant locations</w:t>
      </w:r>
    </w:p>
    <w:p>
      <w:pPr>
        <w:pStyle w:val="ListBullet2"/>
      </w:pPr>
      <w:r>
        <w:t>Emergency disconnect locations</w:t>
      </w:r>
    </w:p>
    <w:p>
      <w:pPr>
        <w:pStyle w:val="ListBullet2"/>
      </w:pPr>
      <w:r>
        <w:t>First aid kit and emergency equipment locations</w:t>
      </w:r>
    </w:p>
    <w:p>
      <w:pPr>
        <w:pStyle w:val="ListBullet2"/>
      </w:pPr>
      <w:r>
        <w:t>Prevailing wind direction</w:t>
      </w:r>
    </w:p>
    <w:p>
      <w:pPr>
        <w:pStyle w:val="ListBullet2"/>
      </w:pPr>
      <w:r>
        <w:t>North arrow and scale</w:t>
      </w:r>
    </w:p>
    <w:p>
      <w:pPr>
        <w:pStyle w:val="Heading2"/>
      </w:pPr>
      <w:r>
        <w:t>Appendix B: Emergency Contact Quick Reference Card</w:t>
      </w:r>
    </w:p>
    <w:p>
      <w:r>
        <w:t>[ATTACH WALLET-SIZED EMERGENCY CONTACT CARD FOR ALL PERSONNEL]</w:t>
      </w:r>
    </w:p>
    <w:p/>
    <w:p>
      <w:r>
        <w:t>Card should include:</w:t>
      </w:r>
    </w:p>
    <w:p>
      <w:pPr>
        <w:pStyle w:val="ListBullet2"/>
      </w:pPr>
      <w:r>
        <w:t>911</w:t>
      </w:r>
    </w:p>
    <w:p>
      <w:pPr>
        <w:pStyle w:val="ListBullet2"/>
      </w:pPr>
      <w:r>
        <w:t>System Owner/Operator 24/7 number</w:t>
      </w:r>
    </w:p>
    <w:p>
      <w:pPr>
        <w:pStyle w:val="ListBullet2"/>
      </w:pPr>
      <w:r>
        <w:t>Local fire department</w:t>
      </w:r>
    </w:p>
    <w:p>
      <w:pPr>
        <w:pStyle w:val="ListBullet2"/>
      </w:pPr>
      <w:r>
        <w:t>Facility manager/supervisor</w:t>
      </w:r>
    </w:p>
    <w:p>
      <w:pPr>
        <w:pStyle w:val="ListBullet2"/>
      </w:pPr>
      <w:r>
        <w:t>Network Operations Center</w:t>
      </w:r>
    </w:p>
    <w:p>
      <w:pPr>
        <w:pStyle w:val="ListBullet2"/>
      </w:pPr>
      <w:r>
        <w:t>Emergency assembly point location</w:t>
      </w:r>
    </w:p>
    <w:p>
      <w:pPr>
        <w:pStyle w:val="Heading2"/>
      </w:pPr>
      <w:r>
        <w:t>Appendix C: First Responder Information Sheet</w:t>
      </w:r>
    </w:p>
    <w:p>
      <w:r>
        <w:t>[ATTACH ONE-PAGE SUMMARY FOR FIRE DEPARTMENT INCLUDING:]</w:t>
      </w:r>
    </w:p>
    <w:p>
      <w:pPr>
        <w:pStyle w:val="ListBullet2"/>
      </w:pPr>
      <w:r>
        <w:t>Battery chemistry and hazard overview</w:t>
      </w:r>
    </w:p>
    <w:p>
      <w:pPr>
        <w:pStyle w:val="ListBullet2"/>
      </w:pPr>
      <w:r>
        <w:t>Total system capacity (MW/MWh)</w:t>
      </w:r>
    </w:p>
    <w:p>
      <w:pPr>
        <w:pStyle w:val="ListBullet2"/>
      </w:pPr>
      <w:r>
        <w:t>Electrical voltage levels</w:t>
      </w:r>
    </w:p>
    <w:p>
      <w:pPr>
        <w:pStyle w:val="ListBullet2"/>
      </w:pPr>
      <w:r>
        <w:t>Fire suppression system type and activation</w:t>
      </w:r>
    </w:p>
    <w:p>
      <w:pPr>
        <w:pStyle w:val="ListBullet2"/>
      </w:pPr>
      <w:r>
        <w:t>Recommended approach and safety distances</w:t>
      </w:r>
    </w:p>
    <w:p>
      <w:pPr>
        <w:pStyle w:val="ListBullet2"/>
      </w:pPr>
      <w:r>
        <w:t>Emergency contact for System Owner/Operator</w:t>
      </w:r>
    </w:p>
    <w:p>
      <w:pPr>
        <w:pStyle w:val="ListBullet2"/>
      </w:pPr>
      <w:r>
        <w:t>Site layout with access routes</w:t>
      </w:r>
    </w:p>
    <w:p>
      <w:pPr>
        <w:pStyle w:val="ListBullet2"/>
      </w:pPr>
      <w:r>
        <w:t>Special hazards (toxic gases, explosion risk, re-ignition)</w:t>
      </w:r>
    </w:p>
    <w:p>
      <w:pPr>
        <w:pStyle w:val="ListBullet2"/>
      </w:pPr>
      <w:r>
        <w:t>PPE requirements (SCBA mandatory)</w:t>
      </w:r>
    </w:p>
    <w:p>
      <w:pPr>
        <w:pStyle w:val="Heading2"/>
      </w:pPr>
      <w:r>
        <w:t>Appendix D: Incident Report Form</w:t>
      </w:r>
    </w:p>
    <w:p>
      <w:r>
        <w:t>[ATTACH BLANK INCIDENT REPORT TEMPLATE]</w:t>
      </w:r>
    </w:p>
    <w:p/>
    <w:p>
      <w:r>
        <w:t>Form should capture:</w:t>
      </w:r>
    </w:p>
    <w:p>
      <w:pPr>
        <w:pStyle w:val="ListBullet2"/>
      </w:pPr>
      <w:r>
        <w:t>Date, time, location of incident</w:t>
      </w:r>
    </w:p>
    <w:p>
      <w:pPr>
        <w:pStyle w:val="ListBullet2"/>
      </w:pPr>
      <w:r>
        <w:t>Type of incident</w:t>
      </w:r>
    </w:p>
    <w:p>
      <w:pPr>
        <w:pStyle w:val="ListBullet2"/>
      </w:pPr>
      <w:r>
        <w:t>Personnel involved and witnesses</w:t>
      </w:r>
    </w:p>
    <w:p>
      <w:pPr>
        <w:pStyle w:val="ListBullet2"/>
      </w:pPr>
      <w:r>
        <w:t>Sequence of events</w:t>
      </w:r>
    </w:p>
    <w:p>
      <w:pPr>
        <w:pStyle w:val="ListBullet2"/>
      </w:pPr>
      <w:r>
        <w:t>Actions taken</w:t>
      </w:r>
    </w:p>
    <w:p>
      <w:pPr>
        <w:pStyle w:val="ListBullet2"/>
      </w:pPr>
      <w:r>
        <w:t>Equipment involved</w:t>
      </w:r>
    </w:p>
    <w:p>
      <w:pPr>
        <w:pStyle w:val="ListBullet2"/>
      </w:pPr>
      <w:r>
        <w:t>Injuries or damage</w:t>
      </w:r>
    </w:p>
    <w:p>
      <w:pPr>
        <w:pStyle w:val="ListBullet2"/>
      </w:pPr>
      <w:r>
        <w:t>Emergency services response</w:t>
      </w:r>
    </w:p>
    <w:p>
      <w:pPr>
        <w:pStyle w:val="ListBullet2"/>
      </w:pPr>
      <w:r>
        <w:t>Photos/diagrams</w:t>
      </w:r>
    </w:p>
    <w:p>
      <w:pPr>
        <w:pStyle w:val="ListBullet2"/>
      </w:pPr>
      <w:r>
        <w:t>Immediate corrective actions</w:t>
      </w:r>
    </w:p>
    <w:p>
      <w:pPr>
        <w:pStyle w:val="Heading2"/>
      </w:pPr>
      <w:r>
        <w:t>Appendix E: Manufacturer Emergency Procedures</w:t>
      </w:r>
    </w:p>
    <w:p>
      <w:r>
        <w:t>[ATTACH MANUFACTURER-SPECIFIC EMERGENCY RESPONSE PROCEDURES]</w:t>
      </w:r>
    </w:p>
    <w:p/>
    <w:p>
      <w:r>
        <w:t>Include:</w:t>
      </w:r>
    </w:p>
    <w:p>
      <w:pPr>
        <w:pStyle w:val="ListBullet2"/>
      </w:pPr>
      <w:r>
        <w:t>Battery system emergency shutdown procedures</w:t>
      </w:r>
    </w:p>
    <w:p>
      <w:pPr>
        <w:pStyle w:val="ListBullet2"/>
      </w:pPr>
      <w:r>
        <w:t>Fire suppression system operation manual</w:t>
      </w:r>
    </w:p>
    <w:p>
      <w:pPr>
        <w:pStyle w:val="ListBullet2"/>
      </w:pPr>
      <w:r>
        <w:t>BMS alarm guide and response</w:t>
      </w:r>
    </w:p>
    <w:p>
      <w:pPr>
        <w:pStyle w:val="ListBullet2"/>
      </w:pPr>
      <w:r>
        <w:t>Manufacturer 24/7 emergency contact</w:t>
      </w:r>
    </w:p>
    <w:p>
      <w:pPr>
        <w:pStyle w:val="ListBullet2"/>
      </w:pPr>
      <w:r>
        <w:t>Specific hazards by battery chemistry</w:t>
      </w:r>
    </w:p>
    <w:p>
      <w:pPr>
        <w:pStyle w:val="ListBullet2"/>
      </w:pPr>
      <w:r>
        <w:t>Approved fire suppression methods</w:t>
      </w:r>
    </w:p>
    <w:p>
      <w:pPr>
        <w:pStyle w:val="ListBullet2"/>
      </w:pPr>
      <w:r>
        <w:t>Post-incident inspection requirements</w:t>
      </w:r>
    </w:p>
    <w:p>
      <w:pPr>
        <w:pStyle w:val="Heading2"/>
      </w:pPr>
      <w:r>
        <w:t>Appendix F: Safety Data Sheets (SDS)</w:t>
      </w:r>
    </w:p>
    <w:p>
      <w:r>
        <w:t>[ATTACH SDS FOR ALL CHEMICALS ON-SITE]</w:t>
      </w:r>
    </w:p>
    <w:p/>
    <w:p>
      <w:r>
        <w:t>Include SDS for:</w:t>
      </w:r>
    </w:p>
    <w:p>
      <w:pPr>
        <w:pStyle w:val="ListBullet2"/>
      </w:pPr>
      <w:r>
        <w:t>Battery electrolyte</w:t>
      </w:r>
    </w:p>
    <w:p>
      <w:pPr>
        <w:pStyle w:val="ListBullet2"/>
      </w:pPr>
      <w:r>
        <w:t>Coolant/glycol (if liquid-cooled)</w:t>
      </w:r>
    </w:p>
    <w:p>
      <w:pPr>
        <w:pStyle w:val="ListBullet2"/>
      </w:pPr>
      <w:r>
        <w:t>Fire suppression agent</w:t>
      </w:r>
    </w:p>
    <w:p>
      <w:pPr>
        <w:pStyle w:val="ListBullet2"/>
      </w:pPr>
      <w:r>
        <w:t>Refrigerants</w:t>
      </w:r>
    </w:p>
    <w:p>
      <w:pPr>
        <w:pStyle w:val="ListBullet2"/>
      </w:pPr>
      <w:r>
        <w:t>Cleaning chemicals</w:t>
      </w:r>
    </w:p>
    <w:p>
      <w:pPr>
        <w:pStyle w:val="ListBullet2"/>
      </w:pPr>
      <w:r>
        <w:t>Maintenance materials</w:t>
      </w:r>
    </w:p>
    <w:p>
      <w:pPr>
        <w:pStyle w:val="Heading2"/>
      </w:pPr>
      <w:r>
        <w:t>Appendix G: Regulatory Requirements</w:t>
      </w:r>
    </w:p>
    <w:p>
      <w:r>
        <w:t>[ATTACH OR REFERENCE APPLICABLE REGULATIONS]</w:t>
      </w:r>
    </w:p>
    <w:p/>
    <w:p>
      <w:r>
        <w:t>May include:</w:t>
      </w:r>
    </w:p>
    <w:p>
      <w:pPr>
        <w:pStyle w:val="ListBullet2"/>
      </w:pPr>
      <w:r>
        <w:t>NFPA 855: Standard for Energy Storage Systems</w:t>
      </w:r>
    </w:p>
    <w:p>
      <w:pPr>
        <w:pStyle w:val="ListBullet2"/>
      </w:pPr>
      <w:r>
        <w:t>NFPA 70E: Electrical Safety in the Workplace</w:t>
      </w:r>
    </w:p>
    <w:p>
      <w:pPr>
        <w:pStyle w:val="ListBullet2"/>
      </w:pPr>
      <w:r>
        <w:t>OSHA 1910 Subpart S: Electrical</w:t>
      </w:r>
    </w:p>
    <w:p>
      <w:pPr>
        <w:pStyle w:val="ListBullet2"/>
      </w:pPr>
      <w:r>
        <w:t>Local fire code requirements</w:t>
      </w:r>
    </w:p>
    <w:p>
      <w:pPr>
        <w:pStyle w:val="ListBullet2"/>
      </w:pPr>
      <w:r>
        <w:t>Utility interconnection requirements</w:t>
      </w:r>
    </w:p>
    <w:p>
      <w:pPr>
        <w:pStyle w:val="ListBullet2"/>
      </w:pPr>
      <w:r>
        <w:t>Environmental regulations</w:t>
      </w:r>
    </w:p>
    <w:p>
      <w:pPr>
        <w:pStyle w:val="ListBullet2"/>
      </w:pPr>
      <w:r>
        <w:t>State/local emergency planning requirements</w:t>
      </w:r>
    </w:p>
    <w:p>
      <w:r>
        <w:br w:type="page"/>
      </w:r>
    </w:p>
    <w:p>
      <w:pPr>
        <w:pStyle w:val="Heading1"/>
      </w:pPr>
      <w:r>
        <w:rPr>
          <w:color w:val="02703D"/>
        </w:rPr>
        <w:t>DOCUMENT APPROVAL</w:t>
      </w:r>
    </w:p>
    <w:p/>
    <w:p>
      <w:r>
        <w:t>This Emergency Response Plan has been reviewed and approved by:</w:t>
      </w:r>
    </w:p>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t>Facility Manager:</w:t>
            </w:r>
          </w:p>
        </w:tc>
        <w:tc>
          <w:tcPr>
            <w:tcW w:type="dxa" w:w="2880"/>
          </w:tcPr>
          <w:p>
            <w:r>
              <w:t>Signature: ___________________</w:t>
            </w:r>
          </w:p>
        </w:tc>
        <w:tc>
          <w:tcPr>
            <w:tcW w:type="dxa" w:w="2880"/>
          </w:tcPr>
          <w:p>
            <w:r>
              <w:t>Date: __________</w:t>
            </w:r>
          </w:p>
        </w:tc>
      </w:tr>
      <w:tr>
        <w:tc>
          <w:tcPr>
            <w:tcW w:type="dxa" w:w="2880"/>
          </w:tcPr>
          <w:p>
            <w:r>
              <w:rPr>
                <w:b/>
              </w:rPr>
              <w:t>System Owner/Operator:</w:t>
            </w:r>
          </w:p>
        </w:tc>
        <w:tc>
          <w:tcPr>
            <w:tcW w:type="dxa" w:w="2880"/>
          </w:tcPr>
          <w:p>
            <w:r>
              <w:t>Signature: ___________________</w:t>
            </w:r>
          </w:p>
        </w:tc>
        <w:tc>
          <w:tcPr>
            <w:tcW w:type="dxa" w:w="2880"/>
          </w:tcPr>
          <w:p>
            <w:r>
              <w:t>Date: __________</w:t>
            </w:r>
          </w:p>
        </w:tc>
      </w:tr>
      <w:tr>
        <w:tc>
          <w:tcPr>
            <w:tcW w:type="dxa" w:w="2880"/>
          </w:tcPr>
          <w:p>
            <w:r>
              <w:rPr>
                <w:b/>
              </w:rPr>
              <w:t>Safety Director:</w:t>
            </w:r>
          </w:p>
        </w:tc>
        <w:tc>
          <w:tcPr>
            <w:tcW w:type="dxa" w:w="2880"/>
          </w:tcPr>
          <w:p>
            <w:r>
              <w:t>Signature: ___________________</w:t>
            </w:r>
          </w:p>
        </w:tc>
        <w:tc>
          <w:tcPr>
            <w:tcW w:type="dxa" w:w="2880"/>
          </w:tcPr>
          <w:p>
            <w:r>
              <w:t>Date: __________</w:t>
            </w:r>
          </w:p>
        </w:tc>
      </w:tr>
      <w:tr>
        <w:tc>
          <w:tcPr>
            <w:tcW w:type="dxa" w:w="2880"/>
          </w:tcPr>
          <w:p>
            <w:r>
              <w:rPr>
                <w:b/>
              </w:rPr>
              <w:t>Fire Marshal (Acknowledgment):</w:t>
            </w:r>
          </w:p>
        </w:tc>
        <w:tc>
          <w:tcPr>
            <w:tcW w:type="dxa" w:w="2880"/>
          </w:tcPr>
          <w:p>
            <w:r>
              <w:t>Signature: ___________________</w:t>
            </w:r>
          </w:p>
        </w:tc>
        <w:tc>
          <w:tcPr>
            <w:tcW w:type="dxa" w:w="2880"/>
          </w:tcPr>
          <w:p>
            <w:r>
              <w:t>Date: __________</w:t>
            </w:r>
          </w:p>
        </w:tc>
      </w:tr>
      <w:tr>
        <w:tc>
          <w:tcPr>
            <w:tcW w:type="dxa" w:w="2880"/>
          </w:tcPr>
          <w:p>
            <w:r>
              <w:rPr>
                <w:b/>
              </w:rPr>
              <w:t>Date of Approval:</w:t>
            </w:r>
          </w:p>
        </w:tc>
        <w:tc>
          <w:tcPr>
            <w:tcW w:type="dxa" w:w="2880"/>
          </w:tcPr>
          <w:p>
            <w:r>
              <w:t>Signature: ___________________</w:t>
            </w:r>
          </w:p>
        </w:tc>
        <w:tc>
          <w:tcPr>
            <w:tcW w:type="dxa" w:w="2880"/>
          </w:tcPr>
          <w:p>
            <w:r>
              <w:t>[INSERT DATE]</w:t>
            </w:r>
          </w:p>
        </w:tc>
      </w:tr>
    </w:tbl>
    <w:p/>
    <w:p/>
    <w:p>
      <w:r>
        <w:rPr>
          <w:b/>
        </w:rPr>
        <w:t xml:space="preserve">Next Review Due: </w:t>
      </w:r>
      <w:r>
        <w:t>[INSERT DATE - One year from approval]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